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2EB3D7" w14:textId="77777777" w:rsidR="00832EF8" w:rsidRDefault="005D7103" w:rsidP="005D7103">
      <w:pPr>
        <w:pStyle w:val="Tittel"/>
      </w:pPr>
      <w:bookmarkStart w:id="0" w:name="_GoBack"/>
      <w:bookmarkEnd w:id="0"/>
      <w:r>
        <w:t xml:space="preserve">Fritak for vurdering med karakter </w:t>
      </w:r>
    </w:p>
    <w:p w14:paraId="782EB3D8" w14:textId="77777777" w:rsidR="005D7103" w:rsidRDefault="003803E0">
      <w:r>
        <w:t xml:space="preserve">Vurderingsforskriften (Forskrift til opplæringsloven kap.3) gir i noen tilfeller elever/foresatte rett til å velge fritak for vurdering med karakter. </w:t>
      </w:r>
      <w:r w:rsidR="001A282A">
        <w:t>Se eget vedlegg med orientering om konsekvensene.</w:t>
      </w:r>
    </w:p>
    <w:tbl>
      <w:tblPr>
        <w:tblStyle w:val="Tabellrutenett"/>
        <w:tblW w:w="8472" w:type="dxa"/>
        <w:tblLook w:val="04A0" w:firstRow="1" w:lastRow="0" w:firstColumn="1" w:lastColumn="0" w:noHBand="0" w:noVBand="1"/>
      </w:tblPr>
      <w:tblGrid>
        <w:gridCol w:w="4644"/>
        <w:gridCol w:w="3828"/>
      </w:tblGrid>
      <w:tr w:rsidR="009A4515" w:rsidRPr="003803E0" w14:paraId="782EB3DB" w14:textId="77777777" w:rsidTr="009A4515">
        <w:tc>
          <w:tcPr>
            <w:tcW w:w="8472" w:type="dxa"/>
            <w:gridSpan w:val="2"/>
          </w:tcPr>
          <w:p w14:paraId="782EB3D9" w14:textId="77777777" w:rsidR="009A4515" w:rsidRPr="009A4515" w:rsidRDefault="009A4515">
            <w:pPr>
              <w:rPr>
                <w:b/>
                <w:sz w:val="28"/>
                <w:szCs w:val="28"/>
              </w:rPr>
            </w:pPr>
            <w:r w:rsidRPr="009A4515">
              <w:rPr>
                <w:b/>
                <w:sz w:val="28"/>
                <w:szCs w:val="28"/>
              </w:rPr>
              <w:t>Elev:</w:t>
            </w:r>
          </w:p>
          <w:p w14:paraId="782EB3DA" w14:textId="77777777" w:rsidR="009A4515" w:rsidRDefault="009A4515"/>
        </w:tc>
      </w:tr>
      <w:tr w:rsidR="003803E0" w:rsidRPr="003803E0" w14:paraId="782EB3DE" w14:textId="77777777" w:rsidTr="009A4515">
        <w:tc>
          <w:tcPr>
            <w:tcW w:w="4644" w:type="dxa"/>
          </w:tcPr>
          <w:p w14:paraId="782EB3DC" w14:textId="77777777" w:rsidR="003803E0" w:rsidRPr="003803E0" w:rsidRDefault="003803E0" w:rsidP="00CF119F">
            <w:r>
              <w:t>Hjemmel/fag/kriterier</w:t>
            </w:r>
          </w:p>
        </w:tc>
        <w:tc>
          <w:tcPr>
            <w:tcW w:w="3828" w:type="dxa"/>
          </w:tcPr>
          <w:p w14:paraId="782EB3DD" w14:textId="77777777" w:rsidR="003803E0" w:rsidRPr="003803E0" w:rsidRDefault="003803E0">
            <w:r>
              <w:t>Skolens anbefaling; fritak i følgende fag</w:t>
            </w:r>
          </w:p>
        </w:tc>
      </w:tr>
      <w:tr w:rsidR="003803E0" w:rsidRPr="003803E0" w14:paraId="782EB3E4" w14:textId="77777777" w:rsidTr="009A4515">
        <w:tc>
          <w:tcPr>
            <w:tcW w:w="4644" w:type="dxa"/>
          </w:tcPr>
          <w:p w14:paraId="782EB3DF" w14:textId="77777777" w:rsidR="003803E0" w:rsidRPr="003803E0" w:rsidRDefault="003803E0">
            <w:pPr>
              <w:rPr>
                <w:b/>
              </w:rPr>
            </w:pPr>
            <w:r w:rsidRPr="003803E0">
              <w:rPr>
                <w:b/>
              </w:rPr>
              <w:t>§ 3-</w:t>
            </w:r>
            <w:proofErr w:type="gramStart"/>
            <w:r w:rsidRPr="003803E0">
              <w:rPr>
                <w:b/>
              </w:rPr>
              <w:t>20  Alle</w:t>
            </w:r>
            <w:proofErr w:type="gramEnd"/>
            <w:r w:rsidRPr="003803E0">
              <w:rPr>
                <w:b/>
              </w:rPr>
              <w:t xml:space="preserve"> fag</w:t>
            </w:r>
          </w:p>
          <w:p w14:paraId="782EB3E0" w14:textId="77777777" w:rsidR="003803E0" w:rsidRDefault="003803E0">
            <w:r w:rsidRPr="003803E0">
              <w:t>IOP i faget</w:t>
            </w:r>
          </w:p>
          <w:p w14:paraId="782EB3E1" w14:textId="77777777" w:rsidR="003803E0" w:rsidRDefault="003803E0"/>
          <w:p w14:paraId="782EB3E2" w14:textId="77777777" w:rsidR="003803E0" w:rsidRPr="003803E0" w:rsidRDefault="003803E0"/>
        </w:tc>
        <w:tc>
          <w:tcPr>
            <w:tcW w:w="3828" w:type="dxa"/>
          </w:tcPr>
          <w:p w14:paraId="782EB3E3" w14:textId="77777777" w:rsidR="003803E0" w:rsidRPr="003803E0" w:rsidRDefault="003803E0" w:rsidP="003803E0">
            <w:pPr>
              <w:ind w:left="360"/>
            </w:pPr>
          </w:p>
        </w:tc>
      </w:tr>
      <w:tr w:rsidR="003803E0" w:rsidRPr="003803E0" w14:paraId="782EB3EA" w14:textId="77777777" w:rsidTr="009A4515">
        <w:tc>
          <w:tcPr>
            <w:tcW w:w="4644" w:type="dxa"/>
          </w:tcPr>
          <w:p w14:paraId="782EB3E5" w14:textId="77777777" w:rsidR="003803E0" w:rsidRPr="003803E0" w:rsidRDefault="003803E0">
            <w:pPr>
              <w:rPr>
                <w:b/>
              </w:rPr>
            </w:pPr>
            <w:r w:rsidRPr="003803E0">
              <w:rPr>
                <w:b/>
              </w:rPr>
              <w:t>§ 3-</w:t>
            </w:r>
            <w:proofErr w:type="gramStart"/>
            <w:r w:rsidRPr="003803E0">
              <w:rPr>
                <w:b/>
              </w:rPr>
              <w:t>21  Alle</w:t>
            </w:r>
            <w:proofErr w:type="gramEnd"/>
            <w:r w:rsidRPr="003803E0">
              <w:rPr>
                <w:b/>
              </w:rPr>
              <w:t xml:space="preserve"> fag</w:t>
            </w:r>
          </w:p>
          <w:p w14:paraId="782EB3E6" w14:textId="77777777" w:rsidR="003803E0" w:rsidRPr="003803E0" w:rsidRDefault="003803E0" w:rsidP="003803E0">
            <w:r w:rsidRPr="003803E0">
              <w:t>Ankommet til Norge siste halvår</w:t>
            </w:r>
          </w:p>
          <w:p w14:paraId="782EB3E7" w14:textId="77777777" w:rsidR="003803E0" w:rsidRDefault="003803E0" w:rsidP="003803E0">
            <w:r w:rsidRPr="003803E0">
              <w:t>Har ve</w:t>
            </w:r>
            <w:r>
              <w:t>dtak om særskilt språkopplæring</w:t>
            </w:r>
          </w:p>
          <w:p w14:paraId="782EB3E8" w14:textId="77777777" w:rsidR="003803E0" w:rsidRPr="003803E0" w:rsidRDefault="003803E0" w:rsidP="003803E0">
            <w:r>
              <w:t>H</w:t>
            </w:r>
            <w:r w:rsidRPr="003803E0">
              <w:t>elt eller delvis i innføringstilbud</w:t>
            </w:r>
          </w:p>
        </w:tc>
        <w:tc>
          <w:tcPr>
            <w:tcW w:w="3828" w:type="dxa"/>
          </w:tcPr>
          <w:p w14:paraId="782EB3E9" w14:textId="77777777" w:rsidR="003803E0" w:rsidRPr="003803E0" w:rsidRDefault="003803E0" w:rsidP="003803E0">
            <w:pPr>
              <w:ind w:left="360"/>
            </w:pPr>
          </w:p>
        </w:tc>
      </w:tr>
      <w:tr w:rsidR="003803E0" w:rsidRPr="003803E0" w14:paraId="782EB3F1" w14:textId="77777777" w:rsidTr="009A4515">
        <w:tc>
          <w:tcPr>
            <w:tcW w:w="4644" w:type="dxa"/>
          </w:tcPr>
          <w:p w14:paraId="782EB3EB" w14:textId="77777777" w:rsidR="003803E0" w:rsidRPr="00CA3221" w:rsidRDefault="003803E0" w:rsidP="003803E0">
            <w:pPr>
              <w:rPr>
                <w:b/>
                <w:lang w:val="nn-NO"/>
              </w:rPr>
            </w:pPr>
            <w:r w:rsidRPr="00CA3221">
              <w:rPr>
                <w:b/>
                <w:lang w:val="nn-NO"/>
              </w:rPr>
              <w:t>§ 3-22  Skriftlig sidemål</w:t>
            </w:r>
          </w:p>
          <w:p w14:paraId="782EB3EC" w14:textId="77777777" w:rsidR="003803E0" w:rsidRPr="00CA3221" w:rsidRDefault="003803E0" w:rsidP="003803E0">
            <w:pPr>
              <w:rPr>
                <w:lang w:val="nn-NO"/>
              </w:rPr>
            </w:pPr>
            <w:r w:rsidRPr="00CA3221">
              <w:rPr>
                <w:lang w:val="nn-NO"/>
              </w:rPr>
              <w:t xml:space="preserve">Elever med rett til særskilt språkopplæring </w:t>
            </w:r>
          </w:p>
          <w:p w14:paraId="782EB3ED" w14:textId="77777777" w:rsidR="003803E0" w:rsidRPr="003803E0" w:rsidRDefault="003803E0" w:rsidP="003803E0">
            <w:r w:rsidRPr="003803E0">
              <w:t>Ikke gjennomgått ungdomstrinnet i norsk grunnskole</w:t>
            </w:r>
          </w:p>
          <w:p w14:paraId="782EB3EE" w14:textId="77777777" w:rsidR="003803E0" w:rsidRPr="003803E0" w:rsidRDefault="003803E0" w:rsidP="003803E0">
            <w:r w:rsidRPr="003803E0">
              <w:t>IOP som omfatter skriftlig sidemål</w:t>
            </w:r>
          </w:p>
          <w:p w14:paraId="782EB3EF" w14:textId="77777777" w:rsidR="003803E0" w:rsidRPr="003803E0" w:rsidRDefault="003803E0" w:rsidP="003803E0">
            <w:r w:rsidRPr="003803E0">
              <w:t>Sykdom, skade eller dysfunksjon som er diagnostisert av en sakkyndig</w:t>
            </w:r>
          </w:p>
        </w:tc>
        <w:tc>
          <w:tcPr>
            <w:tcW w:w="3828" w:type="dxa"/>
          </w:tcPr>
          <w:p w14:paraId="782EB3F0" w14:textId="77777777" w:rsidR="003803E0" w:rsidRPr="003803E0" w:rsidRDefault="003803E0" w:rsidP="003803E0">
            <w:pPr>
              <w:ind w:left="360"/>
            </w:pPr>
          </w:p>
        </w:tc>
      </w:tr>
      <w:tr w:rsidR="003803E0" w:rsidRPr="003803E0" w14:paraId="782EB3F5" w14:textId="77777777" w:rsidTr="009A4515">
        <w:tc>
          <w:tcPr>
            <w:tcW w:w="4644" w:type="dxa"/>
          </w:tcPr>
          <w:p w14:paraId="782EB3F2" w14:textId="77777777" w:rsidR="003803E0" w:rsidRPr="003803E0" w:rsidRDefault="003803E0" w:rsidP="003803E0">
            <w:pPr>
              <w:rPr>
                <w:b/>
              </w:rPr>
            </w:pPr>
            <w:r w:rsidRPr="003803E0">
              <w:rPr>
                <w:b/>
              </w:rPr>
              <w:t>§ 3-23 Kroppsøving</w:t>
            </w:r>
          </w:p>
          <w:p w14:paraId="782EB3F3" w14:textId="77777777" w:rsidR="003803E0" w:rsidRPr="003803E0" w:rsidRDefault="003803E0" w:rsidP="003803E0">
            <w:r w:rsidRPr="003803E0">
              <w:t>Tilrettelagt opplæring kan ikke vurderes med karakter (enkeltvedtak)</w:t>
            </w:r>
          </w:p>
        </w:tc>
        <w:tc>
          <w:tcPr>
            <w:tcW w:w="3828" w:type="dxa"/>
          </w:tcPr>
          <w:p w14:paraId="782EB3F4" w14:textId="77777777" w:rsidR="003803E0" w:rsidRPr="003803E0" w:rsidRDefault="003803E0" w:rsidP="003803E0">
            <w:pPr>
              <w:ind w:left="360"/>
            </w:pPr>
          </w:p>
        </w:tc>
      </w:tr>
      <w:tr w:rsidR="003803E0" w:rsidRPr="003803E0" w14:paraId="782EB3FA" w14:textId="77777777" w:rsidTr="009A4515">
        <w:tc>
          <w:tcPr>
            <w:tcW w:w="4644" w:type="dxa"/>
          </w:tcPr>
          <w:p w14:paraId="782EB3F6" w14:textId="77777777" w:rsidR="003803E0" w:rsidRPr="00CA3221" w:rsidRDefault="003803E0">
            <w:pPr>
              <w:rPr>
                <w:b/>
                <w:lang w:val="nn-NO"/>
              </w:rPr>
            </w:pPr>
            <w:r w:rsidRPr="00CA3221">
              <w:rPr>
                <w:b/>
                <w:lang w:val="nn-NO"/>
              </w:rPr>
              <w:t>§ 3-24. Fritak frå eksamen</w:t>
            </w:r>
          </w:p>
          <w:p w14:paraId="782EB3F7" w14:textId="77777777" w:rsidR="003803E0" w:rsidRPr="00CA3221" w:rsidRDefault="003803E0" w:rsidP="003803E0">
            <w:pPr>
              <w:rPr>
                <w:lang w:val="nn-NO"/>
              </w:rPr>
            </w:pPr>
            <w:r w:rsidRPr="00CA3221">
              <w:rPr>
                <w:lang w:val="nn-NO"/>
              </w:rPr>
              <w:t>Fritak for vurdering med karakter</w:t>
            </w:r>
          </w:p>
          <w:p w14:paraId="782EB3F8" w14:textId="77777777" w:rsidR="003803E0" w:rsidRPr="003803E0" w:rsidRDefault="003803E0" w:rsidP="003803E0">
            <w:r w:rsidRPr="003803E0">
              <w:t>Søknad fra foresatte og tungtveiende grunner.</w:t>
            </w:r>
          </w:p>
        </w:tc>
        <w:tc>
          <w:tcPr>
            <w:tcW w:w="3828" w:type="dxa"/>
          </w:tcPr>
          <w:p w14:paraId="782EB3F9" w14:textId="77777777" w:rsidR="003803E0" w:rsidRPr="003803E0" w:rsidRDefault="003803E0" w:rsidP="003803E0">
            <w:pPr>
              <w:ind w:left="360"/>
            </w:pPr>
          </w:p>
        </w:tc>
      </w:tr>
    </w:tbl>
    <w:p w14:paraId="782EB3FB" w14:textId="77777777" w:rsidR="009A4515" w:rsidRDefault="003803E0" w:rsidP="003803E0">
      <w:r w:rsidRPr="003803E0">
        <w:rPr>
          <w:b/>
        </w:rPr>
        <w:t>Generelt:</w:t>
      </w:r>
      <w:r w:rsidR="009A4515">
        <w:rPr>
          <w:b/>
        </w:rPr>
        <w:t xml:space="preserve"> </w:t>
      </w:r>
      <w:r>
        <w:t>Skoleeier plikter å gi veiledning om konsekvensene av valgene som elev og foresatte kan gjøre.</w:t>
      </w:r>
      <w:r w:rsidR="009A4515">
        <w:t xml:space="preserve">  </w:t>
      </w:r>
      <w:r>
        <w:t>Selv om eleven har rett til fritak kan foresatte velge vurdering med karakter.</w:t>
      </w:r>
      <w:r w:rsidR="009A4515">
        <w:t xml:space="preserve">  </w:t>
      </w:r>
      <w:r>
        <w:t>Alle skal ha underveisvurdering og vurdering uten karakter.</w:t>
      </w:r>
      <w:r w:rsidR="009A4515">
        <w:t xml:space="preserve">  Ingen kan fritas for vurdering i orden og oppførsel.</w:t>
      </w:r>
    </w:p>
    <w:p w14:paraId="782EB3FC" w14:textId="77777777" w:rsidR="00A902A5" w:rsidRDefault="009A4515" w:rsidP="00A902A5">
      <w:pPr>
        <w:pBdr>
          <w:bottom w:val="single" w:sz="4" w:space="1" w:color="auto"/>
        </w:pBdr>
      </w:pPr>
      <w:r>
        <w:t xml:space="preserve">Dato: </w:t>
      </w:r>
      <w:r>
        <w:tab/>
      </w:r>
      <w:r>
        <w:tab/>
      </w:r>
      <w:r>
        <w:tab/>
      </w:r>
      <w:r w:rsidR="00A902A5">
        <w:t>Kontaktlærer (</w:t>
      </w:r>
      <w:proofErr w:type="spellStart"/>
      <w:r w:rsidR="00A902A5">
        <w:t>sign</w:t>
      </w:r>
      <w:proofErr w:type="spellEnd"/>
      <w:r w:rsidR="00A902A5">
        <w:t>):</w:t>
      </w:r>
    </w:p>
    <w:p w14:paraId="782EB3FD" w14:textId="77777777" w:rsidR="00434C28" w:rsidRDefault="00434C28"/>
    <w:p w14:paraId="782EB3FE" w14:textId="77777777" w:rsidR="005D7103" w:rsidRDefault="00BD0FBD">
      <w:r>
        <w:t>Tilbakemelding</w:t>
      </w:r>
      <w:r w:rsidR="00A902A5">
        <w:t xml:space="preserve"> fra foresatte: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203"/>
        <w:gridCol w:w="6859"/>
      </w:tblGrid>
      <w:tr w:rsidR="00A902A5" w14:paraId="782EB400" w14:textId="77777777" w:rsidTr="00224711">
        <w:tc>
          <w:tcPr>
            <w:tcW w:w="9212" w:type="dxa"/>
            <w:gridSpan w:val="2"/>
          </w:tcPr>
          <w:p w14:paraId="782EB3FF" w14:textId="77777777" w:rsidR="00A902A5" w:rsidRDefault="00A902A5">
            <w:r>
              <w:t xml:space="preserve">Vi </w:t>
            </w:r>
            <w:r w:rsidR="00434C28">
              <w:t xml:space="preserve">er gjort kjent med konsekvensene av fritak for karaktervurdering. For vårt barn </w:t>
            </w:r>
            <w:r>
              <w:t xml:space="preserve">ønsker </w:t>
            </w:r>
            <w:r w:rsidR="00434C28">
              <w:t xml:space="preserve">vi </w:t>
            </w:r>
            <w:r>
              <w:t>fritak for vurdering i følgende fag:</w:t>
            </w:r>
          </w:p>
        </w:tc>
      </w:tr>
      <w:tr w:rsidR="00A902A5" w14:paraId="782EB406" w14:textId="77777777" w:rsidTr="0085461E">
        <w:tc>
          <w:tcPr>
            <w:tcW w:w="9212" w:type="dxa"/>
            <w:gridSpan w:val="2"/>
          </w:tcPr>
          <w:p w14:paraId="782EB401" w14:textId="77777777" w:rsidR="00A902A5" w:rsidRDefault="00A902A5"/>
          <w:p w14:paraId="782EB402" w14:textId="77777777" w:rsidR="00A902A5" w:rsidRDefault="00A902A5"/>
          <w:p w14:paraId="782EB403" w14:textId="77777777" w:rsidR="00A902A5" w:rsidRDefault="00A902A5"/>
          <w:p w14:paraId="782EB404" w14:textId="77777777" w:rsidR="009A4515" w:rsidRDefault="009A4515"/>
          <w:p w14:paraId="782EB405" w14:textId="77777777" w:rsidR="00A902A5" w:rsidRDefault="00A902A5"/>
        </w:tc>
      </w:tr>
      <w:tr w:rsidR="00A902A5" w14:paraId="782EB40A" w14:textId="77777777" w:rsidTr="009A4515">
        <w:tc>
          <w:tcPr>
            <w:tcW w:w="2235" w:type="dxa"/>
          </w:tcPr>
          <w:p w14:paraId="782EB407" w14:textId="77777777" w:rsidR="00A902A5" w:rsidRDefault="00FF32A1" w:rsidP="009A4515">
            <w:r>
              <w:t>Dato</w:t>
            </w:r>
            <w:r w:rsidR="00CA3221">
              <w:t>:</w:t>
            </w:r>
          </w:p>
        </w:tc>
        <w:tc>
          <w:tcPr>
            <w:tcW w:w="6977" w:type="dxa"/>
          </w:tcPr>
          <w:p w14:paraId="782EB408" w14:textId="77777777" w:rsidR="00A902A5" w:rsidRDefault="00FF32A1">
            <w:r>
              <w:t>Underskrift foresatte</w:t>
            </w:r>
            <w:r w:rsidR="00CA3221">
              <w:t>:</w:t>
            </w:r>
          </w:p>
          <w:p w14:paraId="782EB409" w14:textId="77777777" w:rsidR="00A902A5" w:rsidRDefault="00A902A5"/>
        </w:tc>
      </w:tr>
    </w:tbl>
    <w:p w14:paraId="782EB40B" w14:textId="77777777" w:rsidR="00A902A5" w:rsidRDefault="00A902A5" w:rsidP="00A902A5"/>
    <w:sectPr w:rsidR="00A902A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2EB40E" w14:textId="77777777" w:rsidR="009A4515" w:rsidRDefault="009A4515" w:rsidP="009A4515">
      <w:pPr>
        <w:spacing w:after="0" w:line="240" w:lineRule="auto"/>
      </w:pPr>
      <w:r>
        <w:separator/>
      </w:r>
    </w:p>
  </w:endnote>
  <w:endnote w:type="continuationSeparator" w:id="0">
    <w:p w14:paraId="782EB40F" w14:textId="77777777" w:rsidR="009A4515" w:rsidRDefault="009A4515" w:rsidP="009A4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2EB412" w14:textId="77777777" w:rsidR="009A4515" w:rsidRDefault="009A4515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2EB413" w14:textId="77777777" w:rsidR="009A4515" w:rsidRDefault="009A4515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2EB415" w14:textId="77777777" w:rsidR="009A4515" w:rsidRDefault="009A4515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2EB40C" w14:textId="77777777" w:rsidR="009A4515" w:rsidRDefault="009A4515" w:rsidP="009A4515">
      <w:pPr>
        <w:spacing w:after="0" w:line="240" w:lineRule="auto"/>
      </w:pPr>
      <w:r>
        <w:separator/>
      </w:r>
    </w:p>
  </w:footnote>
  <w:footnote w:type="continuationSeparator" w:id="0">
    <w:p w14:paraId="782EB40D" w14:textId="77777777" w:rsidR="009A4515" w:rsidRDefault="009A4515" w:rsidP="009A45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2EB410" w14:textId="77777777" w:rsidR="009A4515" w:rsidRDefault="009A4515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2EB411" w14:textId="77777777" w:rsidR="009A4515" w:rsidRDefault="009A4515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2EB414" w14:textId="77777777" w:rsidR="009A4515" w:rsidRDefault="009A4515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73718E"/>
    <w:multiLevelType w:val="hybridMultilevel"/>
    <w:tmpl w:val="3C94744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37202B"/>
    <w:multiLevelType w:val="hybridMultilevel"/>
    <w:tmpl w:val="7ED2E0C6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A7A1F4F"/>
    <w:multiLevelType w:val="hybridMultilevel"/>
    <w:tmpl w:val="C1080AF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4518C3"/>
    <w:multiLevelType w:val="hybridMultilevel"/>
    <w:tmpl w:val="6AF6DF9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D73255"/>
    <w:multiLevelType w:val="hybridMultilevel"/>
    <w:tmpl w:val="42E8385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5B7F4C"/>
    <w:multiLevelType w:val="hybridMultilevel"/>
    <w:tmpl w:val="D3981BC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103"/>
    <w:rsid w:val="00001DE0"/>
    <w:rsid w:val="00003567"/>
    <w:rsid w:val="000036E3"/>
    <w:rsid w:val="00007199"/>
    <w:rsid w:val="00007A82"/>
    <w:rsid w:val="000107F4"/>
    <w:rsid w:val="00011D5C"/>
    <w:rsid w:val="0001508C"/>
    <w:rsid w:val="00020354"/>
    <w:rsid w:val="0002243E"/>
    <w:rsid w:val="00023525"/>
    <w:rsid w:val="00027972"/>
    <w:rsid w:val="00027E70"/>
    <w:rsid w:val="00032C47"/>
    <w:rsid w:val="000338FB"/>
    <w:rsid w:val="00033E63"/>
    <w:rsid w:val="00036411"/>
    <w:rsid w:val="0004573B"/>
    <w:rsid w:val="000500DF"/>
    <w:rsid w:val="00051F38"/>
    <w:rsid w:val="00066632"/>
    <w:rsid w:val="00076D10"/>
    <w:rsid w:val="0007742A"/>
    <w:rsid w:val="0008059B"/>
    <w:rsid w:val="00085B38"/>
    <w:rsid w:val="00085D54"/>
    <w:rsid w:val="000870D6"/>
    <w:rsid w:val="000872F0"/>
    <w:rsid w:val="00093DEE"/>
    <w:rsid w:val="00094221"/>
    <w:rsid w:val="00094A99"/>
    <w:rsid w:val="000A372E"/>
    <w:rsid w:val="000A6FCA"/>
    <w:rsid w:val="000B1468"/>
    <w:rsid w:val="000B1D07"/>
    <w:rsid w:val="000B284E"/>
    <w:rsid w:val="000C74D0"/>
    <w:rsid w:val="000D16CD"/>
    <w:rsid w:val="000D4E5E"/>
    <w:rsid w:val="000D589D"/>
    <w:rsid w:val="000D7745"/>
    <w:rsid w:val="000E1050"/>
    <w:rsid w:val="000E187E"/>
    <w:rsid w:val="000F0FA2"/>
    <w:rsid w:val="000F1AA8"/>
    <w:rsid w:val="000F699D"/>
    <w:rsid w:val="00101A5B"/>
    <w:rsid w:val="00106D2D"/>
    <w:rsid w:val="00110F52"/>
    <w:rsid w:val="00122145"/>
    <w:rsid w:val="0012668E"/>
    <w:rsid w:val="001268CB"/>
    <w:rsid w:val="0013389D"/>
    <w:rsid w:val="00134658"/>
    <w:rsid w:val="00135DEF"/>
    <w:rsid w:val="00137A89"/>
    <w:rsid w:val="00142847"/>
    <w:rsid w:val="00142FB3"/>
    <w:rsid w:val="0014377C"/>
    <w:rsid w:val="001438AF"/>
    <w:rsid w:val="001454B8"/>
    <w:rsid w:val="00152D1E"/>
    <w:rsid w:val="001542E9"/>
    <w:rsid w:val="001552CD"/>
    <w:rsid w:val="001552E0"/>
    <w:rsid w:val="00156EC6"/>
    <w:rsid w:val="00156F62"/>
    <w:rsid w:val="00160BB2"/>
    <w:rsid w:val="00165667"/>
    <w:rsid w:val="00177CFD"/>
    <w:rsid w:val="00183ADF"/>
    <w:rsid w:val="00183E93"/>
    <w:rsid w:val="00185058"/>
    <w:rsid w:val="00186BB6"/>
    <w:rsid w:val="00190BC0"/>
    <w:rsid w:val="0019158B"/>
    <w:rsid w:val="00191FFF"/>
    <w:rsid w:val="001928F3"/>
    <w:rsid w:val="00193897"/>
    <w:rsid w:val="001A068F"/>
    <w:rsid w:val="001A09F3"/>
    <w:rsid w:val="001A0A50"/>
    <w:rsid w:val="001A282A"/>
    <w:rsid w:val="001A6B4C"/>
    <w:rsid w:val="001A6BE8"/>
    <w:rsid w:val="001B377E"/>
    <w:rsid w:val="001B489C"/>
    <w:rsid w:val="001B48D5"/>
    <w:rsid w:val="001B7DBF"/>
    <w:rsid w:val="001C0938"/>
    <w:rsid w:val="001C0AA2"/>
    <w:rsid w:val="001C227B"/>
    <w:rsid w:val="001C7315"/>
    <w:rsid w:val="001D284F"/>
    <w:rsid w:val="001D3445"/>
    <w:rsid w:val="001D6600"/>
    <w:rsid w:val="001E354E"/>
    <w:rsid w:val="001E40E2"/>
    <w:rsid w:val="001E7DEB"/>
    <w:rsid w:val="001F0345"/>
    <w:rsid w:val="001F24EF"/>
    <w:rsid w:val="001F3F24"/>
    <w:rsid w:val="001F51C3"/>
    <w:rsid w:val="001F5C6C"/>
    <w:rsid w:val="0020192B"/>
    <w:rsid w:val="00202112"/>
    <w:rsid w:val="0020302C"/>
    <w:rsid w:val="00207915"/>
    <w:rsid w:val="00210C78"/>
    <w:rsid w:val="00210E27"/>
    <w:rsid w:val="00211F89"/>
    <w:rsid w:val="00213663"/>
    <w:rsid w:val="00217311"/>
    <w:rsid w:val="00221093"/>
    <w:rsid w:val="00222CBD"/>
    <w:rsid w:val="00223C19"/>
    <w:rsid w:val="00227455"/>
    <w:rsid w:val="00227FC6"/>
    <w:rsid w:val="00234215"/>
    <w:rsid w:val="00235B28"/>
    <w:rsid w:val="002409ED"/>
    <w:rsid w:val="0024316F"/>
    <w:rsid w:val="00257232"/>
    <w:rsid w:val="002727FB"/>
    <w:rsid w:val="00272C4C"/>
    <w:rsid w:val="00280A9B"/>
    <w:rsid w:val="00290EB0"/>
    <w:rsid w:val="00291D41"/>
    <w:rsid w:val="00291FCD"/>
    <w:rsid w:val="00292861"/>
    <w:rsid w:val="002A0B22"/>
    <w:rsid w:val="002A4B95"/>
    <w:rsid w:val="002A55D3"/>
    <w:rsid w:val="002B2824"/>
    <w:rsid w:val="002B46C8"/>
    <w:rsid w:val="002B5E24"/>
    <w:rsid w:val="002B69D1"/>
    <w:rsid w:val="002D6248"/>
    <w:rsid w:val="002E0B10"/>
    <w:rsid w:val="002E1C5C"/>
    <w:rsid w:val="002E54AE"/>
    <w:rsid w:val="002E5950"/>
    <w:rsid w:val="002F0432"/>
    <w:rsid w:val="002F13B3"/>
    <w:rsid w:val="002F3A2A"/>
    <w:rsid w:val="002F43F2"/>
    <w:rsid w:val="003103DB"/>
    <w:rsid w:val="00310F6A"/>
    <w:rsid w:val="00313A34"/>
    <w:rsid w:val="00314BDA"/>
    <w:rsid w:val="0031653B"/>
    <w:rsid w:val="00316AC9"/>
    <w:rsid w:val="003175D3"/>
    <w:rsid w:val="00336592"/>
    <w:rsid w:val="0034255B"/>
    <w:rsid w:val="003463F2"/>
    <w:rsid w:val="0035187C"/>
    <w:rsid w:val="0035530C"/>
    <w:rsid w:val="00355443"/>
    <w:rsid w:val="00357F30"/>
    <w:rsid w:val="0036064A"/>
    <w:rsid w:val="00361514"/>
    <w:rsid w:val="003803E0"/>
    <w:rsid w:val="003850B3"/>
    <w:rsid w:val="00385C8C"/>
    <w:rsid w:val="0038606A"/>
    <w:rsid w:val="00386175"/>
    <w:rsid w:val="00386697"/>
    <w:rsid w:val="00393993"/>
    <w:rsid w:val="00393A0C"/>
    <w:rsid w:val="0039452C"/>
    <w:rsid w:val="00394670"/>
    <w:rsid w:val="00395860"/>
    <w:rsid w:val="00396ADB"/>
    <w:rsid w:val="00397035"/>
    <w:rsid w:val="00397575"/>
    <w:rsid w:val="00397CE8"/>
    <w:rsid w:val="003A0D53"/>
    <w:rsid w:val="003A3C61"/>
    <w:rsid w:val="003A5021"/>
    <w:rsid w:val="003A7683"/>
    <w:rsid w:val="003B0053"/>
    <w:rsid w:val="003B16D5"/>
    <w:rsid w:val="003B56FA"/>
    <w:rsid w:val="003C1A2C"/>
    <w:rsid w:val="003C3C4F"/>
    <w:rsid w:val="003C65C8"/>
    <w:rsid w:val="003C6D4E"/>
    <w:rsid w:val="003D00CC"/>
    <w:rsid w:val="003E1A56"/>
    <w:rsid w:val="003E7164"/>
    <w:rsid w:val="003F0CCC"/>
    <w:rsid w:val="003F29B8"/>
    <w:rsid w:val="003F5B8B"/>
    <w:rsid w:val="003F6057"/>
    <w:rsid w:val="00401531"/>
    <w:rsid w:val="00402731"/>
    <w:rsid w:val="00403210"/>
    <w:rsid w:val="00407BFA"/>
    <w:rsid w:val="0041473B"/>
    <w:rsid w:val="00416281"/>
    <w:rsid w:val="00421CCC"/>
    <w:rsid w:val="00424598"/>
    <w:rsid w:val="0042532C"/>
    <w:rsid w:val="004267AB"/>
    <w:rsid w:val="00427BF8"/>
    <w:rsid w:val="00433D74"/>
    <w:rsid w:val="0043464A"/>
    <w:rsid w:val="00434C28"/>
    <w:rsid w:val="00434DC4"/>
    <w:rsid w:val="00440232"/>
    <w:rsid w:val="00441CBD"/>
    <w:rsid w:val="00442743"/>
    <w:rsid w:val="00442E76"/>
    <w:rsid w:val="00445554"/>
    <w:rsid w:val="0044752C"/>
    <w:rsid w:val="004479E9"/>
    <w:rsid w:val="0045232E"/>
    <w:rsid w:val="00452F25"/>
    <w:rsid w:val="004547B9"/>
    <w:rsid w:val="00456DC3"/>
    <w:rsid w:val="00466B24"/>
    <w:rsid w:val="00471513"/>
    <w:rsid w:val="004759D8"/>
    <w:rsid w:val="004762B1"/>
    <w:rsid w:val="00483748"/>
    <w:rsid w:val="00483A62"/>
    <w:rsid w:val="00485270"/>
    <w:rsid w:val="004865B5"/>
    <w:rsid w:val="00487570"/>
    <w:rsid w:val="00487E7E"/>
    <w:rsid w:val="0049231F"/>
    <w:rsid w:val="004A4C54"/>
    <w:rsid w:val="004B288C"/>
    <w:rsid w:val="004B4DDE"/>
    <w:rsid w:val="004D1E4B"/>
    <w:rsid w:val="004D1EBA"/>
    <w:rsid w:val="004D2B19"/>
    <w:rsid w:val="004D3349"/>
    <w:rsid w:val="004D4028"/>
    <w:rsid w:val="004D6463"/>
    <w:rsid w:val="004E3966"/>
    <w:rsid w:val="004E58B4"/>
    <w:rsid w:val="004E5AFA"/>
    <w:rsid w:val="004E74EA"/>
    <w:rsid w:val="004F07CF"/>
    <w:rsid w:val="004F1300"/>
    <w:rsid w:val="004F1A50"/>
    <w:rsid w:val="004F5976"/>
    <w:rsid w:val="005002E8"/>
    <w:rsid w:val="00500D18"/>
    <w:rsid w:val="00504E68"/>
    <w:rsid w:val="00506659"/>
    <w:rsid w:val="0051114F"/>
    <w:rsid w:val="0051385A"/>
    <w:rsid w:val="005163CF"/>
    <w:rsid w:val="00522E86"/>
    <w:rsid w:val="00532883"/>
    <w:rsid w:val="005419B4"/>
    <w:rsid w:val="00541C12"/>
    <w:rsid w:val="00543C83"/>
    <w:rsid w:val="00545A00"/>
    <w:rsid w:val="00547F90"/>
    <w:rsid w:val="00554493"/>
    <w:rsid w:val="00556BE2"/>
    <w:rsid w:val="00556DA6"/>
    <w:rsid w:val="00557A26"/>
    <w:rsid w:val="00560D1D"/>
    <w:rsid w:val="0056317F"/>
    <w:rsid w:val="005723BD"/>
    <w:rsid w:val="0057370A"/>
    <w:rsid w:val="00580699"/>
    <w:rsid w:val="0058654B"/>
    <w:rsid w:val="00592B2B"/>
    <w:rsid w:val="00593D74"/>
    <w:rsid w:val="0059484A"/>
    <w:rsid w:val="005A1856"/>
    <w:rsid w:val="005B0C30"/>
    <w:rsid w:val="005B5B72"/>
    <w:rsid w:val="005B6180"/>
    <w:rsid w:val="005B6B14"/>
    <w:rsid w:val="005B6D94"/>
    <w:rsid w:val="005C11EB"/>
    <w:rsid w:val="005C4994"/>
    <w:rsid w:val="005D0B1B"/>
    <w:rsid w:val="005D1DC8"/>
    <w:rsid w:val="005D47CE"/>
    <w:rsid w:val="005D7103"/>
    <w:rsid w:val="005E31B7"/>
    <w:rsid w:val="005E6477"/>
    <w:rsid w:val="005F055C"/>
    <w:rsid w:val="005F3A90"/>
    <w:rsid w:val="005F3E6C"/>
    <w:rsid w:val="005F41B8"/>
    <w:rsid w:val="005F539A"/>
    <w:rsid w:val="005F6A4B"/>
    <w:rsid w:val="005F7A24"/>
    <w:rsid w:val="00601B9C"/>
    <w:rsid w:val="00603179"/>
    <w:rsid w:val="00603945"/>
    <w:rsid w:val="006043D7"/>
    <w:rsid w:val="0061148D"/>
    <w:rsid w:val="00622B36"/>
    <w:rsid w:val="00623A02"/>
    <w:rsid w:val="00626873"/>
    <w:rsid w:val="0063022B"/>
    <w:rsid w:val="00630AB7"/>
    <w:rsid w:val="00630E75"/>
    <w:rsid w:val="0063268E"/>
    <w:rsid w:val="006372DC"/>
    <w:rsid w:val="006444BD"/>
    <w:rsid w:val="00655A39"/>
    <w:rsid w:val="00655CE4"/>
    <w:rsid w:val="00657829"/>
    <w:rsid w:val="00662484"/>
    <w:rsid w:val="00662FC8"/>
    <w:rsid w:val="006665A4"/>
    <w:rsid w:val="0066704E"/>
    <w:rsid w:val="0067276F"/>
    <w:rsid w:val="0067363E"/>
    <w:rsid w:val="006744E4"/>
    <w:rsid w:val="00677049"/>
    <w:rsid w:val="006801A9"/>
    <w:rsid w:val="006840A1"/>
    <w:rsid w:val="00684FCE"/>
    <w:rsid w:val="0068518D"/>
    <w:rsid w:val="00687728"/>
    <w:rsid w:val="0069137A"/>
    <w:rsid w:val="00691BF4"/>
    <w:rsid w:val="00693145"/>
    <w:rsid w:val="0069345F"/>
    <w:rsid w:val="00694900"/>
    <w:rsid w:val="0069685D"/>
    <w:rsid w:val="006A230A"/>
    <w:rsid w:val="006A3E58"/>
    <w:rsid w:val="006A4B38"/>
    <w:rsid w:val="006A5945"/>
    <w:rsid w:val="006A5A45"/>
    <w:rsid w:val="006B1891"/>
    <w:rsid w:val="006B1914"/>
    <w:rsid w:val="006B27B3"/>
    <w:rsid w:val="006B6337"/>
    <w:rsid w:val="006B6874"/>
    <w:rsid w:val="006B6A1D"/>
    <w:rsid w:val="006C1277"/>
    <w:rsid w:val="006C24BD"/>
    <w:rsid w:val="006C35F0"/>
    <w:rsid w:val="006C4941"/>
    <w:rsid w:val="006C4EF1"/>
    <w:rsid w:val="006C580C"/>
    <w:rsid w:val="006C5A75"/>
    <w:rsid w:val="006C685B"/>
    <w:rsid w:val="006D0B00"/>
    <w:rsid w:val="006D185E"/>
    <w:rsid w:val="006D4D01"/>
    <w:rsid w:val="006D7D21"/>
    <w:rsid w:val="006E1F2E"/>
    <w:rsid w:val="006E27F2"/>
    <w:rsid w:val="006E4E13"/>
    <w:rsid w:val="006E5E5A"/>
    <w:rsid w:val="006E7B16"/>
    <w:rsid w:val="006E7CFA"/>
    <w:rsid w:val="006F6E1A"/>
    <w:rsid w:val="00703BAA"/>
    <w:rsid w:val="007076D1"/>
    <w:rsid w:val="00707F0A"/>
    <w:rsid w:val="00710825"/>
    <w:rsid w:val="00715A32"/>
    <w:rsid w:val="00722711"/>
    <w:rsid w:val="0072604D"/>
    <w:rsid w:val="00727D9E"/>
    <w:rsid w:val="00734BB2"/>
    <w:rsid w:val="00735E18"/>
    <w:rsid w:val="00736892"/>
    <w:rsid w:val="00743272"/>
    <w:rsid w:val="00750591"/>
    <w:rsid w:val="00751C53"/>
    <w:rsid w:val="0075787A"/>
    <w:rsid w:val="00774689"/>
    <w:rsid w:val="00774BEA"/>
    <w:rsid w:val="007751B8"/>
    <w:rsid w:val="00775C71"/>
    <w:rsid w:val="00780AC7"/>
    <w:rsid w:val="00780C0D"/>
    <w:rsid w:val="00785F36"/>
    <w:rsid w:val="007871E6"/>
    <w:rsid w:val="007900DC"/>
    <w:rsid w:val="00790456"/>
    <w:rsid w:val="00792093"/>
    <w:rsid w:val="0079796D"/>
    <w:rsid w:val="007A1495"/>
    <w:rsid w:val="007A1E42"/>
    <w:rsid w:val="007A3B60"/>
    <w:rsid w:val="007A3B83"/>
    <w:rsid w:val="007A6B07"/>
    <w:rsid w:val="007A6E8D"/>
    <w:rsid w:val="007B2C34"/>
    <w:rsid w:val="007B4000"/>
    <w:rsid w:val="007B6BD2"/>
    <w:rsid w:val="007B70D5"/>
    <w:rsid w:val="007B7AA9"/>
    <w:rsid w:val="007C05CB"/>
    <w:rsid w:val="007C12C2"/>
    <w:rsid w:val="007C2A9B"/>
    <w:rsid w:val="007C3D68"/>
    <w:rsid w:val="007D0801"/>
    <w:rsid w:val="007D4560"/>
    <w:rsid w:val="007E07DA"/>
    <w:rsid w:val="007E5174"/>
    <w:rsid w:val="007E6FB2"/>
    <w:rsid w:val="007F3833"/>
    <w:rsid w:val="007F448E"/>
    <w:rsid w:val="00806132"/>
    <w:rsid w:val="008061CB"/>
    <w:rsid w:val="00806BFC"/>
    <w:rsid w:val="00811F8E"/>
    <w:rsid w:val="00815BE2"/>
    <w:rsid w:val="00820884"/>
    <w:rsid w:val="00821191"/>
    <w:rsid w:val="00822407"/>
    <w:rsid w:val="00832A78"/>
    <w:rsid w:val="00832EF8"/>
    <w:rsid w:val="008332B2"/>
    <w:rsid w:val="008333D1"/>
    <w:rsid w:val="0083656F"/>
    <w:rsid w:val="00846DF7"/>
    <w:rsid w:val="0084728D"/>
    <w:rsid w:val="00851A55"/>
    <w:rsid w:val="00851AE5"/>
    <w:rsid w:val="00855485"/>
    <w:rsid w:val="00855857"/>
    <w:rsid w:val="00862133"/>
    <w:rsid w:val="00863032"/>
    <w:rsid w:val="008651CD"/>
    <w:rsid w:val="00866E67"/>
    <w:rsid w:val="008759F6"/>
    <w:rsid w:val="00876EE0"/>
    <w:rsid w:val="0087785A"/>
    <w:rsid w:val="00881D85"/>
    <w:rsid w:val="0088459E"/>
    <w:rsid w:val="0088490D"/>
    <w:rsid w:val="0088566B"/>
    <w:rsid w:val="0089062C"/>
    <w:rsid w:val="0089317D"/>
    <w:rsid w:val="00893C67"/>
    <w:rsid w:val="00897196"/>
    <w:rsid w:val="008A550A"/>
    <w:rsid w:val="008A6A3D"/>
    <w:rsid w:val="008A6D40"/>
    <w:rsid w:val="008B1F38"/>
    <w:rsid w:val="008B2DF3"/>
    <w:rsid w:val="008C2CC6"/>
    <w:rsid w:val="008C40D6"/>
    <w:rsid w:val="008C4745"/>
    <w:rsid w:val="008C59F2"/>
    <w:rsid w:val="008C6661"/>
    <w:rsid w:val="008C7081"/>
    <w:rsid w:val="008D0BBA"/>
    <w:rsid w:val="008D43CB"/>
    <w:rsid w:val="008D6F2B"/>
    <w:rsid w:val="008D7C09"/>
    <w:rsid w:val="008E09F9"/>
    <w:rsid w:val="008E4700"/>
    <w:rsid w:val="008E4ACA"/>
    <w:rsid w:val="008E516C"/>
    <w:rsid w:val="008F0B44"/>
    <w:rsid w:val="008F0C33"/>
    <w:rsid w:val="008F5F49"/>
    <w:rsid w:val="00903445"/>
    <w:rsid w:val="0090365D"/>
    <w:rsid w:val="00905E5D"/>
    <w:rsid w:val="009106D7"/>
    <w:rsid w:val="009121D1"/>
    <w:rsid w:val="009163DE"/>
    <w:rsid w:val="00916CD6"/>
    <w:rsid w:val="0091714D"/>
    <w:rsid w:val="009208B6"/>
    <w:rsid w:val="009217D2"/>
    <w:rsid w:val="0092241E"/>
    <w:rsid w:val="009247C7"/>
    <w:rsid w:val="00930177"/>
    <w:rsid w:val="00930985"/>
    <w:rsid w:val="00935408"/>
    <w:rsid w:val="0094068B"/>
    <w:rsid w:val="00941954"/>
    <w:rsid w:val="00944ACA"/>
    <w:rsid w:val="0095318E"/>
    <w:rsid w:val="00956CAA"/>
    <w:rsid w:val="00957E8E"/>
    <w:rsid w:val="00970BE7"/>
    <w:rsid w:val="0097108B"/>
    <w:rsid w:val="00973043"/>
    <w:rsid w:val="00973728"/>
    <w:rsid w:val="00977FCC"/>
    <w:rsid w:val="00982BF0"/>
    <w:rsid w:val="00984D0A"/>
    <w:rsid w:val="009942C7"/>
    <w:rsid w:val="009A4515"/>
    <w:rsid w:val="009B2DD9"/>
    <w:rsid w:val="009B31FA"/>
    <w:rsid w:val="009B520F"/>
    <w:rsid w:val="009B7968"/>
    <w:rsid w:val="009C17D2"/>
    <w:rsid w:val="009C1F87"/>
    <w:rsid w:val="009C2C1D"/>
    <w:rsid w:val="009D6614"/>
    <w:rsid w:val="009D7C4E"/>
    <w:rsid w:val="009E1955"/>
    <w:rsid w:val="009E73F6"/>
    <w:rsid w:val="009F0B8F"/>
    <w:rsid w:val="009F0CBC"/>
    <w:rsid w:val="009F1A29"/>
    <w:rsid w:val="009F1C9B"/>
    <w:rsid w:val="009F3E4A"/>
    <w:rsid w:val="009F5B4E"/>
    <w:rsid w:val="009F5C40"/>
    <w:rsid w:val="009F5E44"/>
    <w:rsid w:val="009F7753"/>
    <w:rsid w:val="00A01A89"/>
    <w:rsid w:val="00A1019D"/>
    <w:rsid w:val="00A11028"/>
    <w:rsid w:val="00A222F4"/>
    <w:rsid w:val="00A232D3"/>
    <w:rsid w:val="00A235BF"/>
    <w:rsid w:val="00A27A94"/>
    <w:rsid w:val="00A37E3D"/>
    <w:rsid w:val="00A42524"/>
    <w:rsid w:val="00A57B3F"/>
    <w:rsid w:val="00A603FC"/>
    <w:rsid w:val="00A62041"/>
    <w:rsid w:val="00A673C3"/>
    <w:rsid w:val="00A76454"/>
    <w:rsid w:val="00A77AEE"/>
    <w:rsid w:val="00A83E0A"/>
    <w:rsid w:val="00A84F03"/>
    <w:rsid w:val="00A8690B"/>
    <w:rsid w:val="00A902A5"/>
    <w:rsid w:val="00AA14E4"/>
    <w:rsid w:val="00AA3605"/>
    <w:rsid w:val="00AA7434"/>
    <w:rsid w:val="00AB30CE"/>
    <w:rsid w:val="00AC0BA2"/>
    <w:rsid w:val="00AC47F3"/>
    <w:rsid w:val="00AC5239"/>
    <w:rsid w:val="00AC5B1D"/>
    <w:rsid w:val="00AD0595"/>
    <w:rsid w:val="00AD24DD"/>
    <w:rsid w:val="00AD52CF"/>
    <w:rsid w:val="00AD61AF"/>
    <w:rsid w:val="00AD769E"/>
    <w:rsid w:val="00AD787D"/>
    <w:rsid w:val="00AE1877"/>
    <w:rsid w:val="00AE2BE0"/>
    <w:rsid w:val="00AE2CAB"/>
    <w:rsid w:val="00AE3A22"/>
    <w:rsid w:val="00AF1C0E"/>
    <w:rsid w:val="00AF3C44"/>
    <w:rsid w:val="00AF7A55"/>
    <w:rsid w:val="00B02108"/>
    <w:rsid w:val="00B03A49"/>
    <w:rsid w:val="00B10B61"/>
    <w:rsid w:val="00B111E9"/>
    <w:rsid w:val="00B179D2"/>
    <w:rsid w:val="00B22E85"/>
    <w:rsid w:val="00B25572"/>
    <w:rsid w:val="00B32106"/>
    <w:rsid w:val="00B32F72"/>
    <w:rsid w:val="00B345F0"/>
    <w:rsid w:val="00B35633"/>
    <w:rsid w:val="00B35E6D"/>
    <w:rsid w:val="00B37073"/>
    <w:rsid w:val="00B37273"/>
    <w:rsid w:val="00B413E7"/>
    <w:rsid w:val="00B41CF8"/>
    <w:rsid w:val="00B45C72"/>
    <w:rsid w:val="00B45D59"/>
    <w:rsid w:val="00B6184F"/>
    <w:rsid w:val="00B654B0"/>
    <w:rsid w:val="00B65D96"/>
    <w:rsid w:val="00B67A5A"/>
    <w:rsid w:val="00B70BE8"/>
    <w:rsid w:val="00B71B55"/>
    <w:rsid w:val="00B7313C"/>
    <w:rsid w:val="00B747C6"/>
    <w:rsid w:val="00B77CCC"/>
    <w:rsid w:val="00B77EE8"/>
    <w:rsid w:val="00B8058E"/>
    <w:rsid w:val="00B80C7F"/>
    <w:rsid w:val="00B81C27"/>
    <w:rsid w:val="00B86698"/>
    <w:rsid w:val="00BA3DDF"/>
    <w:rsid w:val="00BA4637"/>
    <w:rsid w:val="00BB02F2"/>
    <w:rsid w:val="00BB2153"/>
    <w:rsid w:val="00BB715C"/>
    <w:rsid w:val="00BC0779"/>
    <w:rsid w:val="00BC4B9C"/>
    <w:rsid w:val="00BC6727"/>
    <w:rsid w:val="00BD0E52"/>
    <w:rsid w:val="00BD0FBD"/>
    <w:rsid w:val="00BD11EB"/>
    <w:rsid w:val="00BD62A2"/>
    <w:rsid w:val="00BE0172"/>
    <w:rsid w:val="00BF15FB"/>
    <w:rsid w:val="00BF1A96"/>
    <w:rsid w:val="00BF262C"/>
    <w:rsid w:val="00C001D6"/>
    <w:rsid w:val="00C01223"/>
    <w:rsid w:val="00C0170F"/>
    <w:rsid w:val="00C0549E"/>
    <w:rsid w:val="00C10075"/>
    <w:rsid w:val="00C14913"/>
    <w:rsid w:val="00C22495"/>
    <w:rsid w:val="00C2689D"/>
    <w:rsid w:val="00C26C91"/>
    <w:rsid w:val="00C31D23"/>
    <w:rsid w:val="00C349C6"/>
    <w:rsid w:val="00C36BB2"/>
    <w:rsid w:val="00C40570"/>
    <w:rsid w:val="00C42510"/>
    <w:rsid w:val="00C46520"/>
    <w:rsid w:val="00C512AA"/>
    <w:rsid w:val="00C52340"/>
    <w:rsid w:val="00C54454"/>
    <w:rsid w:val="00C5536F"/>
    <w:rsid w:val="00C558F6"/>
    <w:rsid w:val="00C62930"/>
    <w:rsid w:val="00C7166B"/>
    <w:rsid w:val="00C72AD1"/>
    <w:rsid w:val="00C77D0A"/>
    <w:rsid w:val="00C81E15"/>
    <w:rsid w:val="00C81ECC"/>
    <w:rsid w:val="00C83BB8"/>
    <w:rsid w:val="00C8533C"/>
    <w:rsid w:val="00C862D2"/>
    <w:rsid w:val="00C90932"/>
    <w:rsid w:val="00C92D90"/>
    <w:rsid w:val="00C9692A"/>
    <w:rsid w:val="00CA166D"/>
    <w:rsid w:val="00CA170E"/>
    <w:rsid w:val="00CA1A97"/>
    <w:rsid w:val="00CA27DE"/>
    <w:rsid w:val="00CA3221"/>
    <w:rsid w:val="00CA74CC"/>
    <w:rsid w:val="00CB2CEA"/>
    <w:rsid w:val="00CB6564"/>
    <w:rsid w:val="00CB75C4"/>
    <w:rsid w:val="00CB797D"/>
    <w:rsid w:val="00CC397D"/>
    <w:rsid w:val="00CD2E00"/>
    <w:rsid w:val="00CD50EB"/>
    <w:rsid w:val="00CD60FE"/>
    <w:rsid w:val="00CD6DB9"/>
    <w:rsid w:val="00CD7726"/>
    <w:rsid w:val="00CE1858"/>
    <w:rsid w:val="00CE3734"/>
    <w:rsid w:val="00CE4EDD"/>
    <w:rsid w:val="00CE5027"/>
    <w:rsid w:val="00CE6511"/>
    <w:rsid w:val="00CF0678"/>
    <w:rsid w:val="00CF0709"/>
    <w:rsid w:val="00CF09C2"/>
    <w:rsid w:val="00CF119F"/>
    <w:rsid w:val="00D01282"/>
    <w:rsid w:val="00D02C25"/>
    <w:rsid w:val="00D044BE"/>
    <w:rsid w:val="00D10A01"/>
    <w:rsid w:val="00D12F7F"/>
    <w:rsid w:val="00D155D1"/>
    <w:rsid w:val="00D2676C"/>
    <w:rsid w:val="00D321DA"/>
    <w:rsid w:val="00D33C6D"/>
    <w:rsid w:val="00D33F78"/>
    <w:rsid w:val="00D4221F"/>
    <w:rsid w:val="00D43227"/>
    <w:rsid w:val="00D4469B"/>
    <w:rsid w:val="00D44BB1"/>
    <w:rsid w:val="00D44DEF"/>
    <w:rsid w:val="00D5462B"/>
    <w:rsid w:val="00D576C4"/>
    <w:rsid w:val="00D711D4"/>
    <w:rsid w:val="00D716BF"/>
    <w:rsid w:val="00D85872"/>
    <w:rsid w:val="00D9127F"/>
    <w:rsid w:val="00D91596"/>
    <w:rsid w:val="00D95C67"/>
    <w:rsid w:val="00D96F19"/>
    <w:rsid w:val="00DA31D5"/>
    <w:rsid w:val="00DA5A92"/>
    <w:rsid w:val="00DA5FFE"/>
    <w:rsid w:val="00DA79FB"/>
    <w:rsid w:val="00DB0DCB"/>
    <w:rsid w:val="00DB0FA0"/>
    <w:rsid w:val="00DB16C7"/>
    <w:rsid w:val="00DB3B86"/>
    <w:rsid w:val="00DB5806"/>
    <w:rsid w:val="00DB7E2E"/>
    <w:rsid w:val="00DC246C"/>
    <w:rsid w:val="00DC2A54"/>
    <w:rsid w:val="00DC6036"/>
    <w:rsid w:val="00DC784C"/>
    <w:rsid w:val="00DD013B"/>
    <w:rsid w:val="00DD40B9"/>
    <w:rsid w:val="00DD586A"/>
    <w:rsid w:val="00DD645B"/>
    <w:rsid w:val="00DD6FA4"/>
    <w:rsid w:val="00DE13C6"/>
    <w:rsid w:val="00DE3EE1"/>
    <w:rsid w:val="00DE67D2"/>
    <w:rsid w:val="00DF0FB7"/>
    <w:rsid w:val="00DF4FDE"/>
    <w:rsid w:val="00E04EC2"/>
    <w:rsid w:val="00E101FF"/>
    <w:rsid w:val="00E108A0"/>
    <w:rsid w:val="00E11EB9"/>
    <w:rsid w:val="00E174FD"/>
    <w:rsid w:val="00E24F55"/>
    <w:rsid w:val="00E257C6"/>
    <w:rsid w:val="00E30187"/>
    <w:rsid w:val="00E32303"/>
    <w:rsid w:val="00E34BFA"/>
    <w:rsid w:val="00E3528F"/>
    <w:rsid w:val="00E372AF"/>
    <w:rsid w:val="00E40661"/>
    <w:rsid w:val="00E420A7"/>
    <w:rsid w:val="00E44DC6"/>
    <w:rsid w:val="00E47FAD"/>
    <w:rsid w:val="00E52A87"/>
    <w:rsid w:val="00E53A04"/>
    <w:rsid w:val="00E605C2"/>
    <w:rsid w:val="00E60F45"/>
    <w:rsid w:val="00E6121A"/>
    <w:rsid w:val="00E617FE"/>
    <w:rsid w:val="00E63F2F"/>
    <w:rsid w:val="00E725CD"/>
    <w:rsid w:val="00E73DD1"/>
    <w:rsid w:val="00E75459"/>
    <w:rsid w:val="00E80042"/>
    <w:rsid w:val="00E807F8"/>
    <w:rsid w:val="00E83797"/>
    <w:rsid w:val="00E856B5"/>
    <w:rsid w:val="00E87174"/>
    <w:rsid w:val="00E944E0"/>
    <w:rsid w:val="00EA0499"/>
    <w:rsid w:val="00EB067D"/>
    <w:rsid w:val="00EB6F51"/>
    <w:rsid w:val="00EB7462"/>
    <w:rsid w:val="00EC476A"/>
    <w:rsid w:val="00EC760D"/>
    <w:rsid w:val="00ED0DEE"/>
    <w:rsid w:val="00ED3206"/>
    <w:rsid w:val="00ED4754"/>
    <w:rsid w:val="00ED50B6"/>
    <w:rsid w:val="00ED7E51"/>
    <w:rsid w:val="00EE0786"/>
    <w:rsid w:val="00EE5645"/>
    <w:rsid w:val="00EE7100"/>
    <w:rsid w:val="00F019C0"/>
    <w:rsid w:val="00F04D93"/>
    <w:rsid w:val="00F12CC6"/>
    <w:rsid w:val="00F17BD2"/>
    <w:rsid w:val="00F21A3A"/>
    <w:rsid w:val="00F24599"/>
    <w:rsid w:val="00F25212"/>
    <w:rsid w:val="00F26381"/>
    <w:rsid w:val="00F26EAE"/>
    <w:rsid w:val="00F30918"/>
    <w:rsid w:val="00F30946"/>
    <w:rsid w:val="00F3143C"/>
    <w:rsid w:val="00F31CFE"/>
    <w:rsid w:val="00F34BEB"/>
    <w:rsid w:val="00F36FFB"/>
    <w:rsid w:val="00F373CD"/>
    <w:rsid w:val="00F4433A"/>
    <w:rsid w:val="00F44501"/>
    <w:rsid w:val="00F5092D"/>
    <w:rsid w:val="00F509B7"/>
    <w:rsid w:val="00F509D6"/>
    <w:rsid w:val="00F539C0"/>
    <w:rsid w:val="00F57A78"/>
    <w:rsid w:val="00F60C2B"/>
    <w:rsid w:val="00F65CF1"/>
    <w:rsid w:val="00F7010F"/>
    <w:rsid w:val="00F71703"/>
    <w:rsid w:val="00F71A4B"/>
    <w:rsid w:val="00F74232"/>
    <w:rsid w:val="00F7426D"/>
    <w:rsid w:val="00F7537A"/>
    <w:rsid w:val="00F81878"/>
    <w:rsid w:val="00F81C23"/>
    <w:rsid w:val="00F82464"/>
    <w:rsid w:val="00F82713"/>
    <w:rsid w:val="00F93DEB"/>
    <w:rsid w:val="00F9534C"/>
    <w:rsid w:val="00F963C7"/>
    <w:rsid w:val="00FA3B5C"/>
    <w:rsid w:val="00FA6176"/>
    <w:rsid w:val="00FB13E9"/>
    <w:rsid w:val="00FB3AFE"/>
    <w:rsid w:val="00FB418C"/>
    <w:rsid w:val="00FB653C"/>
    <w:rsid w:val="00FB76AE"/>
    <w:rsid w:val="00FC0EEB"/>
    <w:rsid w:val="00FC2893"/>
    <w:rsid w:val="00FD16F7"/>
    <w:rsid w:val="00FD483C"/>
    <w:rsid w:val="00FE071B"/>
    <w:rsid w:val="00FE4E84"/>
    <w:rsid w:val="00FE5862"/>
    <w:rsid w:val="00FE6AB4"/>
    <w:rsid w:val="00FE6E41"/>
    <w:rsid w:val="00FF32A1"/>
    <w:rsid w:val="00FF7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82EB3D7"/>
  <w15:docId w15:val="{29955C59-06B7-4E3E-8A6A-68516B2F1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5D710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5D710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ellrutenett">
    <w:name w:val="Table Grid"/>
    <w:basedOn w:val="Vanligtabell"/>
    <w:uiPriority w:val="59"/>
    <w:rsid w:val="005D71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CF119F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9A45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A4515"/>
  </w:style>
  <w:style w:type="paragraph" w:styleId="Bunntekst">
    <w:name w:val="footer"/>
    <w:basedOn w:val="Normal"/>
    <w:link w:val="BunntekstTegn"/>
    <w:uiPriority w:val="99"/>
    <w:unhideWhenUsed/>
    <w:rsid w:val="009A45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A45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EF6B27F475C9418660DA4646F7DB3B" ma:contentTypeVersion="7" ma:contentTypeDescription="Create a new document." ma:contentTypeScope="" ma:versionID="e23ddc47706c87734a8f2eb3d84d270d">
  <xsd:schema xmlns:xsd="http://www.w3.org/2001/XMLSchema" xmlns:xs="http://www.w3.org/2001/XMLSchema" xmlns:p="http://schemas.microsoft.com/office/2006/metadata/properties" xmlns:ns2="f68b9fd7-6b63-4f5c-89dd-4c8494ba3ddb" xmlns:ns3="a8e37b11-9baf-459f-a59c-27fc45c32a53" targetNamespace="http://schemas.microsoft.com/office/2006/metadata/properties" ma:root="true" ma:fieldsID="bc59eb21599ad737b4d3de20f2231a80" ns2:_="" ns3:_="">
    <xsd:import namespace="f68b9fd7-6b63-4f5c-89dd-4c8494ba3ddb"/>
    <xsd:import namespace="a8e37b11-9baf-459f-a59c-27fc45c32a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8b9fd7-6b63-4f5c-89dd-4c8494ba3d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e37b11-9baf-459f-a59c-27fc45c32a5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A0B4C2-8523-40DA-AB5B-0FBEB83FAA6C}">
  <ds:schemaRefs>
    <ds:schemaRef ds:uri="http://purl.org/dc/terms/"/>
    <ds:schemaRef ds:uri="f68b9fd7-6b63-4f5c-89dd-4c8494ba3ddb"/>
    <ds:schemaRef ds:uri="http://schemas.microsoft.com/office/2006/documentManagement/types"/>
    <ds:schemaRef ds:uri="http://purl.org/dc/elements/1.1/"/>
    <ds:schemaRef ds:uri="a8e37b11-9baf-459f-a59c-27fc45c32a53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DF0CBAA-655F-4F5A-BF17-5C30FA5012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7236DC-5385-4E11-BEC2-029E1C990B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8b9fd7-6b63-4f5c-89dd-4c8494ba3ddb"/>
    <ds:schemaRef ds:uri="a8e37b11-9baf-459f-a59c-27fc45c32a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Terje Heggheim</dc:creator>
  <cp:lastModifiedBy>Kjartan Paulsen</cp:lastModifiedBy>
  <cp:revision>2</cp:revision>
  <cp:lastPrinted>2015-12-03T14:27:00Z</cp:lastPrinted>
  <dcterms:created xsi:type="dcterms:W3CDTF">2019-11-21T13:02:00Z</dcterms:created>
  <dcterms:modified xsi:type="dcterms:W3CDTF">2019-11-21T13:02:00Z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0x01010015EF6B27F475C9418660DA4646F7DB3B</vt:lpwstr>
  </property>
</Properties>
</file>