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68CB" w14:textId="03267BBF" w:rsidR="00542BAF" w:rsidRDefault="00CD1448" w:rsidP="00BA6D68">
      <w:pPr>
        <w:spacing w:line="360" w:lineRule="auto"/>
        <w:jc w:val="center"/>
        <w:rPr>
          <w:b/>
          <w:bCs/>
          <w:sz w:val="28"/>
          <w:szCs w:val="28"/>
        </w:rPr>
      </w:pPr>
      <w:r>
        <w:rPr>
          <w:b/>
          <w:bCs/>
          <w:sz w:val="28"/>
          <w:szCs w:val="28"/>
        </w:rPr>
        <w:t>Bytte av skole internt</w:t>
      </w:r>
      <w:r w:rsidR="00542BAF">
        <w:rPr>
          <w:b/>
          <w:bCs/>
          <w:sz w:val="28"/>
          <w:szCs w:val="28"/>
        </w:rPr>
        <w:t xml:space="preserve"> i</w:t>
      </w:r>
      <w:r>
        <w:rPr>
          <w:b/>
          <w:bCs/>
          <w:sz w:val="28"/>
          <w:szCs w:val="28"/>
        </w:rPr>
        <w:t xml:space="preserve"> Brønnøy kommune</w:t>
      </w:r>
    </w:p>
    <w:tbl>
      <w:tblPr>
        <w:tblStyle w:val="Tabellrutenett"/>
        <w:tblW w:w="0" w:type="auto"/>
        <w:tblLook w:val="04A0" w:firstRow="1" w:lastRow="0" w:firstColumn="1" w:lastColumn="0" w:noHBand="0" w:noVBand="1"/>
      </w:tblPr>
      <w:tblGrid>
        <w:gridCol w:w="10456"/>
      </w:tblGrid>
      <w:tr w:rsidR="00542BAF" w14:paraId="1582FD73" w14:textId="77777777" w:rsidTr="00BA6D68">
        <w:tc>
          <w:tcPr>
            <w:tcW w:w="10606" w:type="dxa"/>
            <w:shd w:val="clear" w:color="auto" w:fill="FFFFFF" w:themeFill="background1"/>
          </w:tcPr>
          <w:p w14:paraId="363EFCA5" w14:textId="557484C4" w:rsidR="00542BAF" w:rsidRPr="00542BAF" w:rsidRDefault="00542BAF" w:rsidP="00542BAF">
            <w:pPr>
              <w:spacing w:line="360" w:lineRule="auto"/>
              <w:jc w:val="center"/>
              <w:rPr>
                <w:b/>
                <w:bCs/>
              </w:rPr>
            </w:pPr>
            <w:r w:rsidRPr="00542BAF">
              <w:rPr>
                <w:b/>
                <w:bCs/>
              </w:rPr>
              <w:t>«Fritt skolevalg»</w:t>
            </w:r>
          </w:p>
          <w:p w14:paraId="5F31D346" w14:textId="4D6593C6" w:rsidR="00542BAF" w:rsidRPr="00BA6D68" w:rsidRDefault="00542BAF" w:rsidP="00542BAF">
            <w:pPr>
              <w:spacing w:line="360" w:lineRule="auto"/>
              <w:rPr>
                <w:b/>
                <w:bCs/>
              </w:rPr>
            </w:pPr>
            <w:r w:rsidRPr="00542BAF">
              <w:rPr>
                <w:b/>
                <w:bCs/>
              </w:rPr>
              <w:t xml:space="preserve">Foreldre som ønsker det, kan ved start i 1., 5. og 8. klasse få velge skole fritt dersom det er ledig kapasitet. </w:t>
            </w:r>
            <w:r w:rsidR="00BA6D68">
              <w:rPr>
                <w:b/>
                <w:bCs/>
              </w:rPr>
              <w:br/>
            </w:r>
            <w:r w:rsidRPr="00542BAF">
              <w:rPr>
                <w:b/>
                <w:bCs/>
              </w:rPr>
              <w:t>Det kan også søkes på de andre trinnene, dersom eleven har søsken på omsøkte skole. Dersom det er ledig kapasitet på omsøkt skole, skal søknaden innvilges. Dersom det er flere søkere enn ledige plasser, foretas utvelgelse etter følgende prioriterte kriterier:</w:t>
            </w:r>
            <w:r w:rsidR="00BA6D68">
              <w:rPr>
                <w:b/>
                <w:bCs/>
              </w:rPr>
              <w:t xml:space="preserve"> </w:t>
            </w:r>
            <w:r w:rsidRPr="00542BAF">
              <w:rPr>
                <w:b/>
                <w:bCs/>
              </w:rPr>
              <w:t>Søsken ved skolen</w:t>
            </w:r>
            <w:r w:rsidR="00BA6D68">
              <w:rPr>
                <w:b/>
                <w:bCs/>
              </w:rPr>
              <w:t xml:space="preserve">, </w:t>
            </w:r>
            <w:r w:rsidRPr="00542BAF">
              <w:rPr>
                <w:b/>
                <w:bCs/>
              </w:rPr>
              <w:t>Bostedets nærhet til skolen</w:t>
            </w:r>
            <w:r w:rsidR="00BA6D68">
              <w:rPr>
                <w:b/>
                <w:bCs/>
              </w:rPr>
              <w:t xml:space="preserve">, </w:t>
            </w:r>
            <w:r w:rsidRPr="00542BAF">
              <w:rPr>
                <w:b/>
                <w:bCs/>
              </w:rPr>
              <w:t>Trafikk- og sikkerhetsmessige forhold</w:t>
            </w:r>
            <w:r w:rsidR="00BA6D68">
              <w:rPr>
                <w:b/>
                <w:bCs/>
              </w:rPr>
              <w:t xml:space="preserve">, </w:t>
            </w:r>
            <w:r w:rsidRPr="00542BAF">
              <w:rPr>
                <w:b/>
                <w:bCs/>
              </w:rPr>
              <w:t>Sosiale og/eller medisinske forhold</w:t>
            </w:r>
            <w:r w:rsidR="00BA6D68">
              <w:rPr>
                <w:b/>
                <w:bCs/>
              </w:rPr>
              <w:t xml:space="preserve">, </w:t>
            </w:r>
            <w:r w:rsidRPr="00542BAF">
              <w:rPr>
                <w:b/>
                <w:bCs/>
              </w:rPr>
              <w:t>Ønske om miljøskifte</w:t>
            </w:r>
            <w:r w:rsidR="00BA6D68">
              <w:rPr>
                <w:b/>
                <w:bCs/>
              </w:rPr>
              <w:t>.</w:t>
            </w:r>
            <w:r w:rsidR="00BA6D68">
              <w:rPr>
                <w:b/>
                <w:bCs/>
              </w:rPr>
              <w:br/>
            </w:r>
            <w:r w:rsidRPr="00542BAF">
              <w:rPr>
                <w:b/>
                <w:bCs/>
              </w:rPr>
              <w:t>Praktiske årsaker; nærhet til foreldres arbeidssted, søskens barnehage med mer</w:t>
            </w:r>
            <w:r w:rsidR="00BA6D68">
              <w:rPr>
                <w:b/>
                <w:bCs/>
              </w:rPr>
              <w:t xml:space="preserve">, </w:t>
            </w:r>
            <w:r w:rsidRPr="00542BAF">
              <w:rPr>
                <w:b/>
                <w:bCs/>
              </w:rPr>
              <w:t>Søker mener at ønsket skole er bedre tilpasset barnets behov enn nærskolen</w:t>
            </w:r>
            <w:r w:rsidR="00BA6D68">
              <w:rPr>
                <w:b/>
                <w:bCs/>
              </w:rPr>
              <w:t xml:space="preserve">, </w:t>
            </w:r>
            <w:r w:rsidRPr="00542BAF">
              <w:rPr>
                <w:b/>
                <w:bCs/>
              </w:rPr>
              <w:t>Eventuelt andre tungtveiende årsaker</w:t>
            </w:r>
            <w:r w:rsidR="00BA6D68">
              <w:rPr>
                <w:b/>
                <w:bCs/>
              </w:rPr>
              <w:t>.</w:t>
            </w:r>
          </w:p>
        </w:tc>
      </w:tr>
    </w:tbl>
    <w:p w14:paraId="5F0BADFA" w14:textId="77777777" w:rsidR="00542BAF" w:rsidRPr="0019444E" w:rsidRDefault="00542BAF" w:rsidP="00BA6D68">
      <w:pPr>
        <w:spacing w:line="360" w:lineRule="auto"/>
        <w:rPr>
          <w:b/>
          <w:bCs/>
          <w:sz w:val="28"/>
          <w:szCs w:val="28"/>
        </w:rPr>
      </w:pPr>
    </w:p>
    <w:p w14:paraId="631302CD" w14:textId="604E179D" w:rsidR="001A2E54" w:rsidRPr="006368CD" w:rsidRDefault="006F226A" w:rsidP="004D579C">
      <w:pPr>
        <w:rPr>
          <w:rFonts w:asciiTheme="majorHAnsi" w:hAnsiTheme="majorHAnsi"/>
          <w:b/>
          <w:bCs/>
        </w:rPr>
      </w:pPr>
      <w:r w:rsidRPr="006368CD">
        <w:rPr>
          <w:rFonts w:asciiTheme="majorHAnsi" w:hAnsiTheme="majorHAnsi"/>
          <w:b/>
          <w:bCs/>
        </w:rPr>
        <w:t>ELEV</w:t>
      </w:r>
    </w:p>
    <w:tbl>
      <w:tblPr>
        <w:tblStyle w:val="Tabellrutenett"/>
        <w:tblW w:w="5000" w:type="pct"/>
        <w:tblLook w:val="04A0" w:firstRow="1" w:lastRow="0" w:firstColumn="1" w:lastColumn="0" w:noHBand="0" w:noVBand="1"/>
      </w:tblPr>
      <w:tblGrid>
        <w:gridCol w:w="3329"/>
        <w:gridCol w:w="2959"/>
        <w:gridCol w:w="4168"/>
      </w:tblGrid>
      <w:tr w:rsidR="006F226A" w:rsidRPr="006368CD" w14:paraId="6CF208C7" w14:textId="77777777" w:rsidTr="00246281">
        <w:tc>
          <w:tcPr>
            <w:tcW w:w="1592" w:type="pct"/>
            <w:shd w:val="clear" w:color="auto" w:fill="D9D9D9" w:themeFill="background1" w:themeFillShade="D9"/>
          </w:tcPr>
          <w:p w14:paraId="062F9A9A" w14:textId="77777777" w:rsidR="006F226A" w:rsidRPr="006368CD" w:rsidRDefault="006F226A" w:rsidP="004D579C">
            <w:pPr>
              <w:rPr>
                <w:rFonts w:asciiTheme="majorHAnsi" w:hAnsiTheme="majorHAnsi"/>
                <w:u w:val="single"/>
              </w:rPr>
            </w:pPr>
            <w:r w:rsidRPr="006368CD">
              <w:rPr>
                <w:rFonts w:asciiTheme="majorHAnsi" w:hAnsiTheme="majorHAnsi"/>
                <w:u w:val="single"/>
              </w:rPr>
              <w:t>Fornavn</w:t>
            </w:r>
          </w:p>
          <w:p w14:paraId="2D4F113E" w14:textId="155F5AEB" w:rsidR="006F226A" w:rsidRPr="006368CD" w:rsidRDefault="006F226A" w:rsidP="004D579C">
            <w:pPr>
              <w:rPr>
                <w:rFonts w:asciiTheme="majorHAnsi" w:hAnsiTheme="majorHAnsi"/>
                <w:u w:val="single"/>
              </w:rPr>
            </w:pPr>
          </w:p>
        </w:tc>
        <w:tc>
          <w:tcPr>
            <w:tcW w:w="1415" w:type="pct"/>
            <w:shd w:val="clear" w:color="auto" w:fill="D9D9D9" w:themeFill="background1" w:themeFillShade="D9"/>
          </w:tcPr>
          <w:p w14:paraId="4D554CA4" w14:textId="119390D2" w:rsidR="006F226A" w:rsidRPr="006368CD" w:rsidRDefault="006F226A" w:rsidP="004D579C">
            <w:pPr>
              <w:rPr>
                <w:rFonts w:asciiTheme="majorHAnsi" w:hAnsiTheme="majorHAnsi"/>
                <w:u w:val="single"/>
              </w:rPr>
            </w:pPr>
            <w:r w:rsidRPr="006368CD">
              <w:rPr>
                <w:rFonts w:asciiTheme="majorHAnsi" w:hAnsiTheme="majorHAnsi"/>
                <w:u w:val="single"/>
              </w:rPr>
              <w:t>Mellomnavn</w:t>
            </w:r>
          </w:p>
        </w:tc>
        <w:tc>
          <w:tcPr>
            <w:tcW w:w="1993" w:type="pct"/>
            <w:shd w:val="clear" w:color="auto" w:fill="D9D9D9" w:themeFill="background1" w:themeFillShade="D9"/>
          </w:tcPr>
          <w:p w14:paraId="63613C7E" w14:textId="77777777" w:rsidR="006F226A" w:rsidRPr="006368CD" w:rsidRDefault="006F226A" w:rsidP="004D579C">
            <w:pPr>
              <w:rPr>
                <w:rFonts w:asciiTheme="majorHAnsi" w:hAnsiTheme="majorHAnsi"/>
                <w:u w:val="single"/>
              </w:rPr>
            </w:pPr>
            <w:r w:rsidRPr="006368CD">
              <w:rPr>
                <w:rFonts w:asciiTheme="majorHAnsi" w:hAnsiTheme="majorHAnsi"/>
                <w:u w:val="single"/>
              </w:rPr>
              <w:t>Etternavn</w:t>
            </w:r>
          </w:p>
          <w:p w14:paraId="42058D34" w14:textId="77777777" w:rsidR="006F226A" w:rsidRPr="006368CD" w:rsidRDefault="006F226A" w:rsidP="004D579C">
            <w:pPr>
              <w:rPr>
                <w:rFonts w:asciiTheme="majorHAnsi" w:hAnsiTheme="majorHAnsi"/>
                <w:u w:val="single"/>
              </w:rPr>
            </w:pPr>
          </w:p>
          <w:p w14:paraId="5C6A169A" w14:textId="245A94A7" w:rsidR="006F226A" w:rsidRPr="006368CD" w:rsidRDefault="006F226A" w:rsidP="004D579C">
            <w:pPr>
              <w:rPr>
                <w:rFonts w:asciiTheme="majorHAnsi" w:hAnsiTheme="majorHAnsi"/>
                <w:u w:val="single"/>
              </w:rPr>
            </w:pPr>
          </w:p>
        </w:tc>
      </w:tr>
      <w:tr w:rsidR="006F226A" w:rsidRPr="006368CD" w14:paraId="10BFAA7E" w14:textId="77777777" w:rsidTr="00246281">
        <w:tc>
          <w:tcPr>
            <w:tcW w:w="1592" w:type="pct"/>
            <w:shd w:val="clear" w:color="auto" w:fill="D9D9D9" w:themeFill="background1" w:themeFillShade="D9"/>
          </w:tcPr>
          <w:p w14:paraId="762A4414" w14:textId="77777777" w:rsidR="006F226A" w:rsidRPr="006368CD" w:rsidRDefault="006F226A" w:rsidP="004D579C">
            <w:pPr>
              <w:rPr>
                <w:rFonts w:asciiTheme="majorHAnsi" w:hAnsiTheme="majorHAnsi"/>
                <w:u w:val="single"/>
              </w:rPr>
            </w:pPr>
            <w:r w:rsidRPr="006368CD">
              <w:rPr>
                <w:rFonts w:asciiTheme="majorHAnsi" w:hAnsiTheme="majorHAnsi"/>
                <w:u w:val="single"/>
              </w:rPr>
              <w:t>Adresse</w:t>
            </w:r>
          </w:p>
          <w:p w14:paraId="05B34536" w14:textId="77777777" w:rsidR="006F226A" w:rsidRPr="006368CD" w:rsidRDefault="006F226A" w:rsidP="004D579C">
            <w:pPr>
              <w:rPr>
                <w:rFonts w:asciiTheme="majorHAnsi" w:hAnsiTheme="majorHAnsi"/>
                <w:u w:val="single"/>
              </w:rPr>
            </w:pPr>
          </w:p>
          <w:p w14:paraId="1C47BDA5" w14:textId="4E82A9A7" w:rsidR="006F226A" w:rsidRPr="006368CD" w:rsidRDefault="006F226A" w:rsidP="004D579C">
            <w:pPr>
              <w:rPr>
                <w:rFonts w:asciiTheme="majorHAnsi" w:hAnsiTheme="majorHAnsi"/>
                <w:u w:val="single"/>
              </w:rPr>
            </w:pPr>
          </w:p>
        </w:tc>
        <w:tc>
          <w:tcPr>
            <w:tcW w:w="1415" w:type="pct"/>
            <w:shd w:val="clear" w:color="auto" w:fill="D9D9D9" w:themeFill="background1" w:themeFillShade="D9"/>
          </w:tcPr>
          <w:p w14:paraId="07432675" w14:textId="3B64F1D7" w:rsidR="006F226A" w:rsidRPr="006368CD" w:rsidRDefault="00596BE3" w:rsidP="004D579C">
            <w:pPr>
              <w:rPr>
                <w:rFonts w:asciiTheme="majorHAnsi" w:hAnsiTheme="majorHAnsi"/>
                <w:u w:val="single"/>
              </w:rPr>
            </w:pPr>
            <w:r w:rsidRPr="006368CD">
              <w:rPr>
                <w:rFonts w:asciiTheme="majorHAnsi" w:hAnsiTheme="majorHAnsi"/>
                <w:u w:val="single"/>
              </w:rPr>
              <w:t>Post</w:t>
            </w:r>
            <w:r w:rsidR="000E4067">
              <w:rPr>
                <w:rFonts w:asciiTheme="majorHAnsi" w:hAnsiTheme="majorHAnsi"/>
                <w:u w:val="single"/>
              </w:rPr>
              <w:t>.</w:t>
            </w:r>
            <w:r w:rsidRPr="006368CD">
              <w:rPr>
                <w:rFonts w:asciiTheme="majorHAnsi" w:hAnsiTheme="majorHAnsi"/>
                <w:u w:val="single"/>
              </w:rPr>
              <w:t>nr/</w:t>
            </w:r>
            <w:r w:rsidR="006F226A" w:rsidRPr="006368CD">
              <w:rPr>
                <w:rFonts w:asciiTheme="majorHAnsi" w:hAnsiTheme="majorHAnsi"/>
                <w:u w:val="single"/>
              </w:rPr>
              <w:t>sted</w:t>
            </w:r>
          </w:p>
        </w:tc>
        <w:tc>
          <w:tcPr>
            <w:tcW w:w="1993" w:type="pct"/>
            <w:shd w:val="clear" w:color="auto" w:fill="D9D9D9" w:themeFill="background1" w:themeFillShade="D9"/>
          </w:tcPr>
          <w:p w14:paraId="5D071BDB" w14:textId="77777777" w:rsidR="006F226A" w:rsidRPr="006368CD" w:rsidRDefault="006F226A" w:rsidP="004D579C">
            <w:pPr>
              <w:rPr>
                <w:rFonts w:asciiTheme="majorHAnsi" w:hAnsiTheme="majorHAnsi"/>
                <w:u w:val="single"/>
              </w:rPr>
            </w:pPr>
            <w:r w:rsidRPr="006368CD">
              <w:rPr>
                <w:rFonts w:asciiTheme="majorHAnsi" w:hAnsiTheme="majorHAnsi"/>
                <w:u w:val="single"/>
              </w:rPr>
              <w:t>Fødselsnummer, 11 siffer</w:t>
            </w:r>
          </w:p>
          <w:p w14:paraId="32DFF279" w14:textId="77777777" w:rsidR="006F226A" w:rsidRPr="006368CD" w:rsidRDefault="006F226A" w:rsidP="004D579C">
            <w:pPr>
              <w:rPr>
                <w:rFonts w:asciiTheme="majorHAnsi" w:hAnsiTheme="majorHAnsi"/>
                <w:u w:val="single"/>
              </w:rPr>
            </w:pPr>
          </w:p>
          <w:p w14:paraId="3626FCDE" w14:textId="75D34B3D" w:rsidR="006F226A" w:rsidRPr="006368CD" w:rsidRDefault="006F226A" w:rsidP="004D579C">
            <w:pPr>
              <w:rPr>
                <w:rFonts w:asciiTheme="majorHAnsi" w:hAnsiTheme="majorHAnsi"/>
                <w:u w:val="single"/>
              </w:rPr>
            </w:pPr>
          </w:p>
        </w:tc>
      </w:tr>
      <w:tr w:rsidR="006F226A" w:rsidRPr="006368CD" w14:paraId="3086C9C0" w14:textId="77777777" w:rsidTr="00246281">
        <w:tc>
          <w:tcPr>
            <w:tcW w:w="1592" w:type="pct"/>
            <w:shd w:val="clear" w:color="auto" w:fill="D9D9D9" w:themeFill="background1" w:themeFillShade="D9"/>
          </w:tcPr>
          <w:p w14:paraId="76228123" w14:textId="77777777" w:rsidR="006F226A" w:rsidRPr="006368CD" w:rsidRDefault="006F226A" w:rsidP="004D579C">
            <w:pPr>
              <w:rPr>
                <w:rFonts w:asciiTheme="majorHAnsi" w:hAnsiTheme="majorHAnsi"/>
                <w:u w:val="single"/>
              </w:rPr>
            </w:pPr>
            <w:r w:rsidRPr="006368CD">
              <w:rPr>
                <w:rFonts w:asciiTheme="majorHAnsi" w:hAnsiTheme="majorHAnsi"/>
                <w:u w:val="single"/>
              </w:rPr>
              <w:t>Foresattes navn</w:t>
            </w:r>
          </w:p>
          <w:p w14:paraId="1D592F24" w14:textId="77777777" w:rsidR="006F226A" w:rsidRPr="006368CD" w:rsidRDefault="006F226A" w:rsidP="004D579C">
            <w:pPr>
              <w:rPr>
                <w:rFonts w:asciiTheme="majorHAnsi" w:hAnsiTheme="majorHAnsi"/>
                <w:u w:val="single"/>
              </w:rPr>
            </w:pPr>
          </w:p>
          <w:p w14:paraId="15AA04FE" w14:textId="77777777" w:rsidR="006F226A" w:rsidRPr="006368CD" w:rsidRDefault="006F226A" w:rsidP="004D579C">
            <w:pPr>
              <w:rPr>
                <w:rFonts w:asciiTheme="majorHAnsi" w:hAnsiTheme="majorHAnsi"/>
                <w:u w:val="single"/>
              </w:rPr>
            </w:pPr>
          </w:p>
          <w:p w14:paraId="5FCB12BD" w14:textId="77777777" w:rsidR="006F226A" w:rsidRPr="006368CD" w:rsidRDefault="006F226A" w:rsidP="004D579C">
            <w:pPr>
              <w:rPr>
                <w:rFonts w:asciiTheme="majorHAnsi" w:hAnsiTheme="majorHAnsi"/>
                <w:u w:val="single"/>
              </w:rPr>
            </w:pPr>
            <w:r w:rsidRPr="006368CD">
              <w:rPr>
                <w:rFonts w:asciiTheme="majorHAnsi" w:hAnsiTheme="majorHAnsi"/>
                <w:u w:val="single"/>
              </w:rPr>
              <w:t>Foresattes navn</w:t>
            </w:r>
          </w:p>
          <w:p w14:paraId="2AF5A006" w14:textId="77777777" w:rsidR="006F226A" w:rsidRPr="006368CD" w:rsidRDefault="006F226A" w:rsidP="004D579C">
            <w:pPr>
              <w:rPr>
                <w:rFonts w:asciiTheme="majorHAnsi" w:hAnsiTheme="majorHAnsi"/>
                <w:u w:val="single"/>
              </w:rPr>
            </w:pPr>
          </w:p>
          <w:p w14:paraId="693C8BDE" w14:textId="77777777" w:rsidR="006F226A" w:rsidRPr="006368CD" w:rsidRDefault="006F226A" w:rsidP="004D579C">
            <w:pPr>
              <w:rPr>
                <w:rFonts w:asciiTheme="majorHAnsi" w:hAnsiTheme="majorHAnsi"/>
                <w:u w:val="single"/>
              </w:rPr>
            </w:pPr>
          </w:p>
          <w:p w14:paraId="23FC4F16" w14:textId="2C08D0BC" w:rsidR="006F226A" w:rsidRPr="006368CD" w:rsidRDefault="006F226A" w:rsidP="004D579C">
            <w:pPr>
              <w:rPr>
                <w:rFonts w:asciiTheme="majorHAnsi" w:hAnsiTheme="majorHAnsi"/>
                <w:u w:val="single"/>
              </w:rPr>
            </w:pPr>
          </w:p>
        </w:tc>
        <w:tc>
          <w:tcPr>
            <w:tcW w:w="1415" w:type="pct"/>
            <w:shd w:val="clear" w:color="auto" w:fill="D9D9D9" w:themeFill="background1" w:themeFillShade="D9"/>
          </w:tcPr>
          <w:p w14:paraId="5F321344" w14:textId="77777777" w:rsidR="006F226A" w:rsidRPr="006368CD" w:rsidRDefault="006F226A" w:rsidP="004D579C">
            <w:pPr>
              <w:rPr>
                <w:rFonts w:asciiTheme="majorHAnsi" w:hAnsiTheme="majorHAnsi"/>
                <w:u w:val="single"/>
              </w:rPr>
            </w:pPr>
            <w:r w:rsidRPr="006368CD">
              <w:rPr>
                <w:rFonts w:asciiTheme="majorHAnsi" w:hAnsiTheme="majorHAnsi"/>
                <w:u w:val="single"/>
              </w:rPr>
              <w:t>Foresattes adresse</w:t>
            </w:r>
          </w:p>
          <w:p w14:paraId="43F4D4E8" w14:textId="77777777" w:rsidR="006F226A" w:rsidRPr="006368CD" w:rsidRDefault="006F226A" w:rsidP="004D579C">
            <w:pPr>
              <w:rPr>
                <w:rFonts w:asciiTheme="majorHAnsi" w:hAnsiTheme="majorHAnsi"/>
                <w:u w:val="single"/>
              </w:rPr>
            </w:pPr>
          </w:p>
          <w:p w14:paraId="53B5DAC3" w14:textId="77777777" w:rsidR="006F226A" w:rsidRPr="006368CD" w:rsidRDefault="006F226A" w:rsidP="004D579C">
            <w:pPr>
              <w:rPr>
                <w:rFonts w:asciiTheme="majorHAnsi" w:hAnsiTheme="majorHAnsi"/>
                <w:u w:val="single"/>
              </w:rPr>
            </w:pPr>
          </w:p>
          <w:p w14:paraId="2172B205" w14:textId="762157D5" w:rsidR="006F226A" w:rsidRPr="006368CD" w:rsidRDefault="006F226A" w:rsidP="004D579C">
            <w:pPr>
              <w:rPr>
                <w:rFonts w:asciiTheme="majorHAnsi" w:hAnsiTheme="majorHAnsi"/>
                <w:u w:val="single"/>
              </w:rPr>
            </w:pPr>
            <w:r w:rsidRPr="006368CD">
              <w:rPr>
                <w:rFonts w:asciiTheme="majorHAnsi" w:hAnsiTheme="majorHAnsi"/>
                <w:u w:val="single"/>
              </w:rPr>
              <w:t>Foresattes adresse</w:t>
            </w:r>
          </w:p>
        </w:tc>
        <w:tc>
          <w:tcPr>
            <w:tcW w:w="1993" w:type="pct"/>
            <w:shd w:val="clear" w:color="auto" w:fill="D9D9D9" w:themeFill="background1" w:themeFillShade="D9"/>
          </w:tcPr>
          <w:p w14:paraId="63398CAB" w14:textId="77777777" w:rsidR="006F226A" w:rsidRPr="006368CD" w:rsidRDefault="006F226A" w:rsidP="004D579C">
            <w:pPr>
              <w:rPr>
                <w:rFonts w:asciiTheme="majorHAnsi" w:hAnsiTheme="majorHAnsi"/>
                <w:u w:val="single"/>
              </w:rPr>
            </w:pPr>
            <w:r w:rsidRPr="006368CD">
              <w:rPr>
                <w:rFonts w:asciiTheme="majorHAnsi" w:hAnsiTheme="majorHAnsi"/>
                <w:u w:val="single"/>
              </w:rPr>
              <w:t>E-postadresse</w:t>
            </w:r>
          </w:p>
          <w:p w14:paraId="08AF18E5" w14:textId="77777777" w:rsidR="006F226A" w:rsidRPr="006368CD" w:rsidRDefault="006F226A" w:rsidP="004D579C">
            <w:pPr>
              <w:rPr>
                <w:rFonts w:asciiTheme="majorHAnsi" w:hAnsiTheme="majorHAnsi"/>
                <w:u w:val="single"/>
              </w:rPr>
            </w:pPr>
          </w:p>
          <w:p w14:paraId="72A32DB2" w14:textId="77777777" w:rsidR="006F226A" w:rsidRPr="006368CD" w:rsidRDefault="006F226A" w:rsidP="004D579C">
            <w:pPr>
              <w:rPr>
                <w:rFonts w:asciiTheme="majorHAnsi" w:hAnsiTheme="majorHAnsi"/>
                <w:u w:val="single"/>
              </w:rPr>
            </w:pPr>
          </w:p>
          <w:p w14:paraId="4824380B" w14:textId="45E02B28" w:rsidR="006F226A" w:rsidRPr="006368CD" w:rsidRDefault="006F226A" w:rsidP="004D579C">
            <w:pPr>
              <w:rPr>
                <w:rFonts w:asciiTheme="majorHAnsi" w:hAnsiTheme="majorHAnsi"/>
                <w:u w:val="single"/>
              </w:rPr>
            </w:pPr>
            <w:r w:rsidRPr="006368CD">
              <w:rPr>
                <w:rFonts w:asciiTheme="majorHAnsi" w:hAnsiTheme="majorHAnsi"/>
                <w:u w:val="single"/>
              </w:rPr>
              <w:t>E-postadresse</w:t>
            </w:r>
          </w:p>
        </w:tc>
      </w:tr>
      <w:tr w:rsidR="006F226A" w:rsidRPr="006368CD" w14:paraId="16E3750A" w14:textId="77777777" w:rsidTr="00246281">
        <w:tc>
          <w:tcPr>
            <w:tcW w:w="1592" w:type="pct"/>
            <w:shd w:val="clear" w:color="auto" w:fill="D9D9D9" w:themeFill="background1" w:themeFillShade="D9"/>
          </w:tcPr>
          <w:p w14:paraId="0A445FCE" w14:textId="77777777" w:rsidR="006F226A" w:rsidRPr="006368CD" w:rsidRDefault="006F226A" w:rsidP="004D579C">
            <w:pPr>
              <w:rPr>
                <w:rFonts w:asciiTheme="majorHAnsi" w:hAnsiTheme="majorHAnsi"/>
                <w:u w:val="single"/>
              </w:rPr>
            </w:pPr>
            <w:r w:rsidRPr="006368CD">
              <w:rPr>
                <w:rFonts w:asciiTheme="majorHAnsi" w:hAnsiTheme="majorHAnsi"/>
                <w:u w:val="single"/>
              </w:rPr>
              <w:t>Flytter fra skole</w:t>
            </w:r>
          </w:p>
          <w:p w14:paraId="5D3C464B" w14:textId="77777777" w:rsidR="006F226A" w:rsidRPr="006368CD" w:rsidRDefault="006F226A" w:rsidP="004D579C">
            <w:pPr>
              <w:rPr>
                <w:rFonts w:asciiTheme="majorHAnsi" w:hAnsiTheme="majorHAnsi"/>
                <w:u w:val="single"/>
              </w:rPr>
            </w:pPr>
          </w:p>
          <w:p w14:paraId="3DF696BA" w14:textId="7C1C1AC7" w:rsidR="006F226A" w:rsidRPr="006368CD" w:rsidRDefault="006F226A" w:rsidP="004D579C">
            <w:pPr>
              <w:rPr>
                <w:rFonts w:asciiTheme="majorHAnsi" w:hAnsiTheme="majorHAnsi"/>
                <w:u w:val="single"/>
              </w:rPr>
            </w:pPr>
          </w:p>
        </w:tc>
        <w:tc>
          <w:tcPr>
            <w:tcW w:w="1415" w:type="pct"/>
            <w:shd w:val="clear" w:color="auto" w:fill="D9D9D9" w:themeFill="background1" w:themeFillShade="D9"/>
          </w:tcPr>
          <w:p w14:paraId="38013E74" w14:textId="4F8F398F" w:rsidR="006F226A" w:rsidRPr="006368CD" w:rsidRDefault="006F226A" w:rsidP="004D579C">
            <w:pPr>
              <w:rPr>
                <w:rFonts w:asciiTheme="majorHAnsi" w:hAnsiTheme="majorHAnsi"/>
                <w:u w:val="single"/>
              </w:rPr>
            </w:pPr>
            <w:r w:rsidRPr="006368CD">
              <w:rPr>
                <w:rFonts w:asciiTheme="majorHAnsi" w:hAnsiTheme="majorHAnsi"/>
                <w:u w:val="single"/>
              </w:rPr>
              <w:t>Klasse</w:t>
            </w:r>
          </w:p>
        </w:tc>
        <w:tc>
          <w:tcPr>
            <w:tcW w:w="1993" w:type="pct"/>
            <w:shd w:val="clear" w:color="auto" w:fill="D9D9D9" w:themeFill="background1" w:themeFillShade="D9"/>
          </w:tcPr>
          <w:p w14:paraId="22C5BCA9" w14:textId="00706776" w:rsidR="006F226A" w:rsidRPr="006368CD" w:rsidRDefault="006F226A" w:rsidP="004D579C">
            <w:pPr>
              <w:rPr>
                <w:rFonts w:asciiTheme="majorHAnsi" w:hAnsiTheme="majorHAnsi"/>
                <w:u w:val="single"/>
              </w:rPr>
            </w:pPr>
            <w:r w:rsidRPr="006368CD">
              <w:rPr>
                <w:rFonts w:asciiTheme="majorHAnsi" w:hAnsiTheme="majorHAnsi"/>
                <w:u w:val="single"/>
              </w:rPr>
              <w:t>Sluttdato/</w:t>
            </w:r>
            <w:r w:rsidR="0019444E" w:rsidRPr="006368CD">
              <w:rPr>
                <w:rFonts w:asciiTheme="majorHAnsi" w:hAnsiTheme="majorHAnsi"/>
                <w:u w:val="single"/>
              </w:rPr>
              <w:t>siste skoledag</w:t>
            </w:r>
          </w:p>
        </w:tc>
      </w:tr>
    </w:tbl>
    <w:p w14:paraId="2EECC312" w14:textId="2ED64FC5" w:rsidR="006F226A" w:rsidRPr="006368CD" w:rsidRDefault="006F226A" w:rsidP="004D579C">
      <w:pPr>
        <w:rPr>
          <w:rFonts w:asciiTheme="majorHAnsi" w:hAnsiTheme="majorHAnsi"/>
        </w:rPr>
      </w:pPr>
    </w:p>
    <w:p w14:paraId="6EBF0E0F" w14:textId="328B38F5" w:rsidR="0019444E" w:rsidRPr="006368CD" w:rsidRDefault="0019444E" w:rsidP="004D579C">
      <w:pPr>
        <w:rPr>
          <w:rFonts w:asciiTheme="majorHAnsi" w:hAnsiTheme="majorHAnsi"/>
        </w:rPr>
      </w:pPr>
    </w:p>
    <w:p w14:paraId="2214CAE0" w14:textId="64D15FD7" w:rsidR="0019444E" w:rsidRPr="006368CD" w:rsidRDefault="0019444E" w:rsidP="004D579C">
      <w:pPr>
        <w:rPr>
          <w:rFonts w:asciiTheme="majorHAnsi" w:hAnsiTheme="majorHAnsi"/>
          <w:b/>
          <w:bCs/>
        </w:rPr>
      </w:pPr>
      <w:r w:rsidRPr="006368CD">
        <w:rPr>
          <w:rFonts w:asciiTheme="majorHAnsi" w:hAnsiTheme="majorHAnsi"/>
          <w:b/>
          <w:bCs/>
        </w:rPr>
        <w:t>FLYTTER TIL SKOLE</w:t>
      </w:r>
    </w:p>
    <w:tbl>
      <w:tblPr>
        <w:tblStyle w:val="Tabellrutenett"/>
        <w:tblW w:w="0" w:type="auto"/>
        <w:tblLook w:val="04A0" w:firstRow="1" w:lastRow="0" w:firstColumn="1" w:lastColumn="0" w:noHBand="0" w:noVBand="1"/>
      </w:tblPr>
      <w:tblGrid>
        <w:gridCol w:w="10456"/>
      </w:tblGrid>
      <w:tr w:rsidR="0019444E" w:rsidRPr="006368CD" w14:paraId="3AD38B12" w14:textId="77777777" w:rsidTr="00246281">
        <w:tc>
          <w:tcPr>
            <w:tcW w:w="10606" w:type="dxa"/>
            <w:shd w:val="clear" w:color="auto" w:fill="D9D9D9" w:themeFill="background1" w:themeFillShade="D9"/>
          </w:tcPr>
          <w:p w14:paraId="64E2F983" w14:textId="77777777" w:rsidR="00CD1448" w:rsidRPr="006368CD" w:rsidRDefault="00CD1448" w:rsidP="00CD1448">
            <w:pPr>
              <w:rPr>
                <w:rFonts w:asciiTheme="majorHAnsi" w:hAnsiTheme="majorHAnsi"/>
                <w:u w:val="single"/>
              </w:rPr>
            </w:pPr>
            <w:r w:rsidRPr="006368CD">
              <w:rPr>
                <w:rFonts w:asciiTheme="majorHAnsi" w:hAnsiTheme="majorHAnsi"/>
                <w:u w:val="single"/>
              </w:rPr>
              <w:t>Ny skole</w:t>
            </w:r>
          </w:p>
          <w:p w14:paraId="5BA45D87" w14:textId="77777777" w:rsidR="00CD1448" w:rsidRPr="006368CD" w:rsidRDefault="00CD1448" w:rsidP="004D579C">
            <w:pPr>
              <w:rPr>
                <w:rFonts w:asciiTheme="majorHAnsi" w:hAnsiTheme="majorHAnsi"/>
                <w:u w:val="single"/>
              </w:rPr>
            </w:pPr>
          </w:p>
          <w:p w14:paraId="2BE2E763" w14:textId="4315FD3D" w:rsidR="0019444E" w:rsidRPr="006368CD" w:rsidRDefault="0019444E" w:rsidP="004D579C">
            <w:pPr>
              <w:rPr>
                <w:rFonts w:asciiTheme="majorHAnsi" w:hAnsiTheme="majorHAnsi"/>
                <w:u w:val="single"/>
              </w:rPr>
            </w:pPr>
          </w:p>
        </w:tc>
      </w:tr>
    </w:tbl>
    <w:p w14:paraId="162280C0" w14:textId="77777777" w:rsidR="006368CD" w:rsidRPr="006368CD" w:rsidRDefault="006368CD" w:rsidP="0019444E">
      <w:pPr>
        <w:rPr>
          <w:rFonts w:asciiTheme="majorHAnsi" w:hAnsiTheme="majorHAnsi"/>
          <w:b/>
          <w:bCs/>
        </w:rPr>
      </w:pPr>
    </w:p>
    <w:p w14:paraId="4F56A8F3" w14:textId="4719FA27" w:rsidR="0019444E" w:rsidRPr="006368CD" w:rsidRDefault="0019444E" w:rsidP="0019444E">
      <w:pPr>
        <w:rPr>
          <w:rFonts w:asciiTheme="majorHAnsi" w:hAnsiTheme="majorHAnsi"/>
        </w:rPr>
      </w:pPr>
    </w:p>
    <w:tbl>
      <w:tblPr>
        <w:tblStyle w:val="Tabellrutenett"/>
        <w:tblW w:w="0" w:type="auto"/>
        <w:tblLook w:val="04A0" w:firstRow="1" w:lastRow="0" w:firstColumn="1" w:lastColumn="0" w:noHBand="0" w:noVBand="1"/>
      </w:tblPr>
      <w:tblGrid>
        <w:gridCol w:w="10456"/>
      </w:tblGrid>
      <w:tr w:rsidR="0019444E" w:rsidRPr="006368CD" w14:paraId="6E58CF10" w14:textId="77777777" w:rsidTr="00246281">
        <w:tc>
          <w:tcPr>
            <w:tcW w:w="10606" w:type="dxa"/>
            <w:shd w:val="clear" w:color="auto" w:fill="D9D9D9" w:themeFill="background1" w:themeFillShade="D9"/>
          </w:tcPr>
          <w:p w14:paraId="2D9157FF" w14:textId="2F7006F3" w:rsidR="0019444E" w:rsidRPr="00CD1448" w:rsidRDefault="00CD1448" w:rsidP="00CD1448">
            <w:pPr>
              <w:rPr>
                <w:rFonts w:asciiTheme="majorHAnsi" w:hAnsiTheme="majorHAnsi"/>
                <w:u w:val="single"/>
              </w:rPr>
            </w:pPr>
            <w:r w:rsidRPr="00CD1448">
              <w:rPr>
                <w:rFonts w:asciiTheme="majorHAnsi" w:hAnsiTheme="majorHAnsi"/>
                <w:u w:val="single"/>
              </w:rPr>
              <w:t>Begrunnelse for bytte av skole</w:t>
            </w:r>
            <w:r w:rsidR="00BA6D68">
              <w:rPr>
                <w:rFonts w:asciiTheme="majorHAnsi" w:hAnsiTheme="majorHAnsi"/>
                <w:u w:val="single"/>
              </w:rPr>
              <w:t xml:space="preserve"> (eventuelt vedlegg til søknaden)</w:t>
            </w:r>
          </w:p>
          <w:p w14:paraId="7A0E19A7" w14:textId="4CE2DF35" w:rsidR="00CD1448" w:rsidRDefault="00CD1448" w:rsidP="00CD1448">
            <w:pPr>
              <w:rPr>
                <w:rFonts w:asciiTheme="majorHAnsi" w:hAnsiTheme="majorHAnsi"/>
                <w:b/>
                <w:bCs/>
              </w:rPr>
            </w:pPr>
          </w:p>
          <w:p w14:paraId="3699CAA6" w14:textId="45000657" w:rsidR="00BA6D68" w:rsidRDefault="00BA6D68" w:rsidP="00CD1448">
            <w:pPr>
              <w:rPr>
                <w:rFonts w:asciiTheme="majorHAnsi" w:hAnsiTheme="majorHAnsi"/>
                <w:b/>
                <w:bCs/>
              </w:rPr>
            </w:pPr>
          </w:p>
          <w:p w14:paraId="2D000EC0" w14:textId="764298BD" w:rsidR="00BA6D68" w:rsidRDefault="00BA6D68" w:rsidP="00CD1448">
            <w:pPr>
              <w:rPr>
                <w:rFonts w:asciiTheme="majorHAnsi" w:hAnsiTheme="majorHAnsi"/>
                <w:b/>
                <w:bCs/>
              </w:rPr>
            </w:pPr>
          </w:p>
          <w:p w14:paraId="73EA8551" w14:textId="242B85F3" w:rsidR="00BA6D68" w:rsidRDefault="00BA6D68" w:rsidP="00CD1448">
            <w:pPr>
              <w:rPr>
                <w:rFonts w:asciiTheme="majorHAnsi" w:hAnsiTheme="majorHAnsi"/>
                <w:b/>
                <w:bCs/>
              </w:rPr>
            </w:pPr>
          </w:p>
          <w:p w14:paraId="00D83867" w14:textId="77777777" w:rsidR="00BA6D68" w:rsidRDefault="00BA6D68" w:rsidP="00CD1448">
            <w:pPr>
              <w:rPr>
                <w:rFonts w:asciiTheme="majorHAnsi" w:hAnsiTheme="majorHAnsi"/>
                <w:b/>
                <w:bCs/>
              </w:rPr>
            </w:pPr>
          </w:p>
          <w:p w14:paraId="0D0C016F" w14:textId="209FB4AD" w:rsidR="00BA6D68" w:rsidRDefault="00BA6D68" w:rsidP="00CD1448">
            <w:pPr>
              <w:rPr>
                <w:rFonts w:asciiTheme="majorHAnsi" w:hAnsiTheme="majorHAnsi"/>
                <w:b/>
                <w:bCs/>
              </w:rPr>
            </w:pPr>
          </w:p>
          <w:p w14:paraId="0A66B6AD" w14:textId="77777777" w:rsidR="00BA6D68" w:rsidRDefault="00BA6D68" w:rsidP="00CD1448">
            <w:pPr>
              <w:rPr>
                <w:rFonts w:asciiTheme="majorHAnsi" w:hAnsiTheme="majorHAnsi"/>
                <w:b/>
                <w:bCs/>
              </w:rPr>
            </w:pPr>
          </w:p>
          <w:p w14:paraId="7F4CB1B5" w14:textId="77777777" w:rsidR="00CD1448" w:rsidRDefault="00CD1448" w:rsidP="00CD1448">
            <w:pPr>
              <w:rPr>
                <w:rFonts w:asciiTheme="majorHAnsi" w:hAnsiTheme="majorHAnsi"/>
                <w:b/>
                <w:bCs/>
              </w:rPr>
            </w:pPr>
          </w:p>
          <w:p w14:paraId="38820078" w14:textId="428BBD1E" w:rsidR="00CD1448" w:rsidRPr="006368CD" w:rsidRDefault="00CD1448" w:rsidP="00CD1448">
            <w:pPr>
              <w:rPr>
                <w:rFonts w:asciiTheme="majorHAnsi" w:hAnsiTheme="majorHAnsi"/>
              </w:rPr>
            </w:pPr>
          </w:p>
        </w:tc>
      </w:tr>
    </w:tbl>
    <w:p w14:paraId="7979A8AD" w14:textId="77777777" w:rsidR="00DA4C9C" w:rsidRPr="006368CD" w:rsidRDefault="00DA4C9C" w:rsidP="0019444E">
      <w:pPr>
        <w:rPr>
          <w:rFonts w:asciiTheme="majorHAnsi" w:hAnsiTheme="majorHAnsi"/>
        </w:rPr>
      </w:pPr>
    </w:p>
    <w:p w14:paraId="75251A2B" w14:textId="69621120" w:rsidR="006368CD" w:rsidRPr="00596BE3" w:rsidRDefault="006368CD" w:rsidP="0019444E">
      <w:pPr>
        <w:rPr>
          <w:rFonts w:asciiTheme="majorHAnsi" w:hAnsiTheme="majorHAnsi"/>
          <w:b/>
          <w:bCs/>
        </w:rPr>
      </w:pPr>
      <w:r w:rsidRPr="00596BE3">
        <w:rPr>
          <w:rFonts w:asciiTheme="majorHAnsi" w:hAnsiTheme="majorHAnsi"/>
          <w:b/>
          <w:bCs/>
        </w:rPr>
        <w:t>UNDERSKRIFT</w:t>
      </w:r>
    </w:p>
    <w:tbl>
      <w:tblPr>
        <w:tblStyle w:val="Tabellrutenett"/>
        <w:tblW w:w="0" w:type="auto"/>
        <w:tblLook w:val="04A0" w:firstRow="1" w:lastRow="0" w:firstColumn="1" w:lastColumn="0" w:noHBand="0" w:noVBand="1"/>
      </w:tblPr>
      <w:tblGrid>
        <w:gridCol w:w="3479"/>
        <w:gridCol w:w="3487"/>
        <w:gridCol w:w="3490"/>
      </w:tblGrid>
      <w:tr w:rsidR="006368CD" w:rsidRPr="006368CD" w14:paraId="5BF776F6" w14:textId="77777777" w:rsidTr="00246281">
        <w:tc>
          <w:tcPr>
            <w:tcW w:w="3535" w:type="dxa"/>
            <w:shd w:val="clear" w:color="auto" w:fill="D9D9D9" w:themeFill="background1" w:themeFillShade="D9"/>
          </w:tcPr>
          <w:p w14:paraId="75CEB1B0" w14:textId="77777777" w:rsidR="006368CD" w:rsidRPr="00246281" w:rsidRDefault="006368CD" w:rsidP="0019444E">
            <w:pPr>
              <w:rPr>
                <w:rFonts w:asciiTheme="majorHAnsi" w:hAnsiTheme="majorHAnsi"/>
                <w:u w:val="single"/>
              </w:rPr>
            </w:pPr>
            <w:r w:rsidRPr="00246281">
              <w:rPr>
                <w:rFonts w:asciiTheme="majorHAnsi" w:hAnsiTheme="majorHAnsi"/>
                <w:u w:val="single"/>
              </w:rPr>
              <w:t>Dato</w:t>
            </w:r>
          </w:p>
          <w:p w14:paraId="7687DBFB" w14:textId="77777777" w:rsidR="006368CD" w:rsidRPr="00246281" w:rsidRDefault="006368CD" w:rsidP="0019444E">
            <w:pPr>
              <w:rPr>
                <w:rFonts w:asciiTheme="majorHAnsi" w:hAnsiTheme="majorHAnsi"/>
                <w:u w:val="single"/>
              </w:rPr>
            </w:pPr>
          </w:p>
          <w:p w14:paraId="4F94862C" w14:textId="1583A619" w:rsidR="006368CD" w:rsidRPr="00246281" w:rsidRDefault="006368CD" w:rsidP="0019444E">
            <w:pPr>
              <w:rPr>
                <w:rFonts w:asciiTheme="majorHAnsi" w:hAnsiTheme="majorHAnsi"/>
                <w:u w:val="single"/>
              </w:rPr>
            </w:pPr>
          </w:p>
        </w:tc>
        <w:tc>
          <w:tcPr>
            <w:tcW w:w="3535" w:type="dxa"/>
            <w:shd w:val="clear" w:color="auto" w:fill="D9D9D9" w:themeFill="background1" w:themeFillShade="D9"/>
          </w:tcPr>
          <w:p w14:paraId="0FEC1A0F" w14:textId="378BA1AC" w:rsidR="006368CD" w:rsidRPr="00246281" w:rsidRDefault="006368CD" w:rsidP="0019444E">
            <w:pPr>
              <w:rPr>
                <w:rFonts w:asciiTheme="majorHAnsi" w:hAnsiTheme="majorHAnsi"/>
                <w:u w:val="single"/>
              </w:rPr>
            </w:pPr>
            <w:r w:rsidRPr="00246281">
              <w:rPr>
                <w:rFonts w:asciiTheme="majorHAnsi" w:hAnsiTheme="majorHAnsi"/>
                <w:u w:val="single"/>
              </w:rPr>
              <w:t>Foresatte 1</w:t>
            </w:r>
          </w:p>
        </w:tc>
        <w:tc>
          <w:tcPr>
            <w:tcW w:w="3536" w:type="dxa"/>
            <w:shd w:val="clear" w:color="auto" w:fill="D9D9D9" w:themeFill="background1" w:themeFillShade="D9"/>
          </w:tcPr>
          <w:p w14:paraId="6FB05D48" w14:textId="3B0E65B8" w:rsidR="006368CD" w:rsidRPr="00246281" w:rsidRDefault="00596BE3" w:rsidP="0019444E">
            <w:pPr>
              <w:rPr>
                <w:rFonts w:asciiTheme="majorHAnsi" w:hAnsiTheme="majorHAnsi"/>
                <w:u w:val="single"/>
              </w:rPr>
            </w:pPr>
            <w:r w:rsidRPr="00246281">
              <w:rPr>
                <w:rFonts w:asciiTheme="majorHAnsi" w:hAnsiTheme="majorHAnsi"/>
                <w:u w:val="single"/>
              </w:rPr>
              <w:t>*</w:t>
            </w:r>
            <w:r w:rsidR="006368CD" w:rsidRPr="00246281">
              <w:rPr>
                <w:rFonts w:asciiTheme="majorHAnsi" w:hAnsiTheme="majorHAnsi"/>
                <w:u w:val="single"/>
              </w:rPr>
              <w:t>Foresatte 2</w:t>
            </w:r>
          </w:p>
        </w:tc>
      </w:tr>
    </w:tbl>
    <w:p w14:paraId="7237DA41" w14:textId="326113CB" w:rsidR="006368CD" w:rsidRDefault="006368CD" w:rsidP="0019444E">
      <w:pPr>
        <w:rPr>
          <w:sz w:val="24"/>
          <w:szCs w:val="24"/>
        </w:rPr>
      </w:pPr>
    </w:p>
    <w:p w14:paraId="327AB042" w14:textId="111A6472" w:rsidR="00596BE3" w:rsidRPr="00596BE3" w:rsidRDefault="00596BE3" w:rsidP="00FA511B">
      <w:pPr>
        <w:rPr>
          <w:rFonts w:asciiTheme="majorHAnsi" w:hAnsiTheme="majorHAnsi"/>
        </w:rPr>
      </w:pPr>
      <w:r w:rsidRPr="00596BE3">
        <w:rPr>
          <w:rFonts w:asciiTheme="majorHAnsi" w:hAnsiTheme="majorHAnsi"/>
        </w:rPr>
        <w:t>*</w:t>
      </w:r>
      <w:r w:rsidR="00FA511B" w:rsidRPr="00FA511B">
        <w:rPr>
          <w:rFonts w:asciiTheme="majorHAnsi" w:hAnsiTheme="majorHAnsi"/>
        </w:rPr>
        <w:t xml:space="preserve">Dersom </w:t>
      </w:r>
      <w:r w:rsidR="00FA511B" w:rsidRPr="00FA511B">
        <w:rPr>
          <w:rFonts w:asciiTheme="majorHAnsi" w:hAnsiTheme="majorHAnsi"/>
          <w:b/>
          <w:bCs/>
        </w:rPr>
        <w:t>begge foreldre har foreldreansvar og ikke bor sammen</w:t>
      </w:r>
      <w:r w:rsidR="00FA511B" w:rsidRPr="00FA511B">
        <w:rPr>
          <w:rFonts w:asciiTheme="majorHAnsi" w:hAnsiTheme="majorHAnsi"/>
        </w:rPr>
        <w:t xml:space="preserve">, kreves det som hovedregel </w:t>
      </w:r>
      <w:r w:rsidR="00FA511B" w:rsidRPr="00FA511B">
        <w:rPr>
          <w:rFonts w:asciiTheme="majorHAnsi" w:hAnsiTheme="majorHAnsi"/>
          <w:b/>
          <w:bCs/>
        </w:rPr>
        <w:t>samtykke eller underskrift fra begge</w:t>
      </w:r>
      <w:r w:rsidR="00FA511B" w:rsidRPr="00FA511B">
        <w:rPr>
          <w:rFonts w:asciiTheme="majorHAnsi" w:hAnsiTheme="majorHAnsi"/>
        </w:rPr>
        <w:t>. Dette følger av</w:t>
      </w:r>
      <w:hyperlink r:id="rId7" w:history="1">
        <w:r w:rsidR="00FA511B" w:rsidRPr="00FA79F4">
          <w:rPr>
            <w:rStyle w:val="Hyperkobling"/>
            <w:rFonts w:asciiTheme="majorHAnsi" w:hAnsiTheme="majorHAnsi"/>
          </w:rPr>
          <w:t xml:space="preserve"> barnel</w:t>
        </w:r>
        <w:r w:rsidR="00FA511B" w:rsidRPr="00FA79F4">
          <w:rPr>
            <w:rStyle w:val="Hyperkobling"/>
            <w:rFonts w:asciiTheme="majorHAnsi" w:hAnsiTheme="majorHAnsi"/>
          </w:rPr>
          <w:t>o</w:t>
        </w:r>
        <w:r w:rsidR="00FA511B" w:rsidRPr="00FA79F4">
          <w:rPr>
            <w:rStyle w:val="Hyperkobling"/>
            <w:rFonts w:asciiTheme="majorHAnsi" w:hAnsiTheme="majorHAnsi"/>
          </w:rPr>
          <w:t>ven</w:t>
        </w:r>
      </w:hyperlink>
      <w:r w:rsidR="00FA511B" w:rsidRPr="00FA511B">
        <w:rPr>
          <w:rFonts w:asciiTheme="majorHAnsi" w:hAnsiTheme="majorHAnsi"/>
        </w:rPr>
        <w:t xml:space="preserve"> og prinsippet om felles beslutningsmyndighet ved felles foreldreansva</w:t>
      </w:r>
      <w:r w:rsidR="00FA511B">
        <w:rPr>
          <w:rFonts w:asciiTheme="majorHAnsi" w:hAnsiTheme="majorHAnsi"/>
        </w:rPr>
        <w:t>r</w:t>
      </w:r>
      <w:r w:rsidRPr="00596BE3">
        <w:rPr>
          <w:rFonts w:asciiTheme="majorHAnsi" w:hAnsiTheme="majorHAnsi"/>
        </w:rPr>
        <w:t>,</w:t>
      </w:r>
    </w:p>
    <w:sectPr w:rsidR="00596BE3" w:rsidRPr="00596BE3" w:rsidSect="0019444E">
      <w:headerReference w:type="default" r:id="rId8"/>
      <w:footerReference w:type="default" r:id="rId9"/>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E6CC" w14:textId="77777777" w:rsidR="000A18C7" w:rsidRDefault="000A18C7">
      <w:r>
        <w:separator/>
      </w:r>
    </w:p>
  </w:endnote>
  <w:endnote w:type="continuationSeparator" w:id="0">
    <w:p w14:paraId="1BFAA16F" w14:textId="77777777" w:rsidR="000A18C7" w:rsidRDefault="000A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3AC2" w14:textId="77777777" w:rsidR="00DA2D40" w:rsidRDefault="00DA2D40" w:rsidP="006D0B62">
    <w:pPr>
      <w:pStyle w:val="Bunntekst"/>
      <w:tabs>
        <w:tab w:val="clear"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D506" w14:textId="77777777" w:rsidR="000A18C7" w:rsidRDefault="000A18C7">
      <w:r>
        <w:separator/>
      </w:r>
    </w:p>
  </w:footnote>
  <w:footnote w:type="continuationSeparator" w:id="0">
    <w:p w14:paraId="6352ECCE" w14:textId="77777777" w:rsidR="000A18C7" w:rsidRDefault="000A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A332" w14:textId="77777777" w:rsidR="00DA2D40" w:rsidRDefault="001913AA">
    <w:pPr>
      <w:pStyle w:val="Topptekst"/>
    </w:pPr>
    <w:r>
      <w:rPr>
        <w:noProof/>
      </w:rPr>
      <mc:AlternateContent>
        <mc:Choice Requires="wps">
          <w:drawing>
            <wp:anchor distT="0" distB="0" distL="114300" distR="114300" simplePos="0" relativeHeight="251657728" behindDoc="0" locked="0" layoutInCell="1" allowOverlap="1" wp14:anchorId="71014FA0" wp14:editId="5A58937A">
              <wp:simplePos x="0" y="0"/>
              <wp:positionH relativeFrom="column">
                <wp:posOffset>800100</wp:posOffset>
              </wp:positionH>
              <wp:positionV relativeFrom="paragraph">
                <wp:posOffset>-6985</wp:posOffset>
              </wp:positionV>
              <wp:extent cx="5486400" cy="8001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8B34B" w14:textId="77777777" w:rsidR="00DA2D40" w:rsidRPr="00521DC0" w:rsidRDefault="00DA2D40" w:rsidP="00521DC0">
                          <w:pPr>
                            <w:pStyle w:val="Topptekst"/>
                            <w:tabs>
                              <w:tab w:val="clear" w:pos="4536"/>
                              <w:tab w:val="clear" w:pos="9072"/>
                            </w:tabs>
                            <w:rPr>
                              <w:b/>
                            </w:rPr>
                          </w:pPr>
                          <w:r w:rsidRPr="00521DC0">
                            <w:rPr>
                              <w:b/>
                            </w:rPr>
                            <w:t>Brønnøy kommune</w:t>
                          </w:r>
                        </w:p>
                        <w:p w14:paraId="1842FC12" w14:textId="77777777" w:rsidR="00521DC0" w:rsidRPr="00521DC0" w:rsidRDefault="00521DC0" w:rsidP="00521DC0">
                          <w:pPr>
                            <w:pStyle w:val="Topptekst"/>
                            <w:tabs>
                              <w:tab w:val="clear" w:pos="4536"/>
                              <w:tab w:val="clear" w:pos="9072"/>
                            </w:tabs>
                            <w:rPr>
                              <w:b/>
                            </w:rPr>
                          </w:pPr>
                          <w:r w:rsidRPr="00521DC0">
                            <w:rPr>
                              <w:b/>
                            </w:rPr>
                            <w:t>Oppvekst</w:t>
                          </w:r>
                        </w:p>
                        <w:p w14:paraId="5CCCFE60" w14:textId="77777777" w:rsidR="00521DC0" w:rsidRPr="00521DC0" w:rsidRDefault="00521DC0" w:rsidP="00521DC0">
                          <w:pPr>
                            <w:pStyle w:val="Topptekst"/>
                            <w:tabs>
                              <w:tab w:val="clear" w:pos="4536"/>
                              <w:tab w:val="clear" w:pos="9072"/>
                            </w:tabs>
                            <w:rPr>
                              <w:b/>
                            </w:rPr>
                          </w:pPr>
                          <w:r w:rsidRPr="00521DC0">
                            <w:rPr>
                              <w:b/>
                            </w:rPr>
                            <w:t>Rådhuset</w:t>
                          </w:r>
                        </w:p>
                        <w:p w14:paraId="3F479FC9" w14:textId="77777777" w:rsidR="00DA2D40" w:rsidRPr="00521DC0" w:rsidRDefault="00521DC0" w:rsidP="00521DC0">
                          <w:pPr>
                            <w:pStyle w:val="Topptekst"/>
                            <w:tabs>
                              <w:tab w:val="clear" w:pos="4536"/>
                              <w:tab w:val="clear" w:pos="9072"/>
                            </w:tabs>
                            <w:rPr>
                              <w:b/>
                              <w:bCs/>
                              <w:sz w:val="24"/>
                              <w:szCs w:val="24"/>
                            </w:rPr>
                          </w:pPr>
                          <w:r w:rsidRPr="00521DC0">
                            <w:rPr>
                              <w:b/>
                            </w:rPr>
                            <w:t>8905 Brønnøysund</w:t>
                          </w:r>
                          <w:r w:rsidR="00DA2D40" w:rsidRPr="00521DC0">
                            <w:rPr>
                              <w:b/>
                              <w:bCs/>
                              <w:sz w:val="24"/>
                              <w:szCs w:val="24"/>
                            </w:rPr>
                            <w:tab/>
                          </w:r>
                        </w:p>
                        <w:p w14:paraId="39C9C5F9" w14:textId="77777777" w:rsidR="00521DC0" w:rsidRPr="006D0B62" w:rsidRDefault="00521DC0">
                          <w:pPr>
                            <w:pStyle w:val="Topptekst"/>
                            <w:tabs>
                              <w:tab w:val="clear" w:pos="4536"/>
                              <w:tab w:val="clear" w:pos="9072"/>
                            </w:tabs>
                            <w:rPr>
                              <w:b/>
                              <w:bCs/>
                            </w:rPr>
                          </w:pPr>
                        </w:p>
                        <w:p w14:paraId="0CBCC723" w14:textId="77777777" w:rsidR="00DA2D40" w:rsidRDefault="00DA2D40">
                          <w:pPr>
                            <w:pStyle w:val="Topptekst"/>
                            <w:tabs>
                              <w:tab w:val="clear" w:pos="4536"/>
                              <w:tab w:val="clear" w:pos="9072"/>
                            </w:tabs>
                            <w:ind w:left="2832" w:firstLine="708"/>
                            <w:rPr>
                              <w:bCs/>
                            </w:rPr>
                          </w:pPr>
                          <w:r>
                            <w:rPr>
                              <w:bCs/>
                            </w:rPr>
                            <w:t xml:space="preserve"> </w:t>
                          </w:r>
                        </w:p>
                        <w:p w14:paraId="41304FD9" w14:textId="77777777" w:rsidR="00DA2D40" w:rsidRDefault="00DA2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4FA0" id="_x0000_t202" coordsize="21600,21600" o:spt="202" path="m,l,21600r21600,l21600,xe">
              <v:stroke joinstyle="miter"/>
              <v:path gradientshapeok="t" o:connecttype="rect"/>
            </v:shapetype>
            <v:shape id="Text Box 1" o:spid="_x0000_s1026" type="#_x0000_t202" style="position:absolute;margin-left:63pt;margin-top:-.55pt;width:6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" stroked="f">
              <v:textbox>
                <w:txbxContent>
                  <w:p w14:paraId="1638B34B" w14:textId="77777777" w:rsidR="00DA2D40" w:rsidRPr="00521DC0" w:rsidRDefault="00DA2D40" w:rsidP="00521DC0">
                    <w:pPr>
                      <w:pStyle w:val="Topptekst"/>
                      <w:tabs>
                        <w:tab w:val="clear" w:pos="4536"/>
                        <w:tab w:val="clear" w:pos="9072"/>
                      </w:tabs>
                      <w:rPr>
                        <w:b/>
                      </w:rPr>
                    </w:pPr>
                    <w:r w:rsidRPr="00521DC0">
                      <w:rPr>
                        <w:b/>
                      </w:rPr>
                      <w:t>Brønnøy kommune</w:t>
                    </w:r>
                  </w:p>
                  <w:p w14:paraId="1842FC12" w14:textId="77777777" w:rsidR="00521DC0" w:rsidRPr="00521DC0" w:rsidRDefault="00521DC0" w:rsidP="00521DC0">
                    <w:pPr>
                      <w:pStyle w:val="Topptekst"/>
                      <w:tabs>
                        <w:tab w:val="clear" w:pos="4536"/>
                        <w:tab w:val="clear" w:pos="9072"/>
                      </w:tabs>
                      <w:rPr>
                        <w:b/>
                      </w:rPr>
                    </w:pPr>
                    <w:r w:rsidRPr="00521DC0">
                      <w:rPr>
                        <w:b/>
                      </w:rPr>
                      <w:t>Oppvekst</w:t>
                    </w:r>
                  </w:p>
                  <w:p w14:paraId="5CCCFE60" w14:textId="77777777" w:rsidR="00521DC0" w:rsidRPr="00521DC0" w:rsidRDefault="00521DC0" w:rsidP="00521DC0">
                    <w:pPr>
                      <w:pStyle w:val="Topptekst"/>
                      <w:tabs>
                        <w:tab w:val="clear" w:pos="4536"/>
                        <w:tab w:val="clear" w:pos="9072"/>
                      </w:tabs>
                      <w:rPr>
                        <w:b/>
                      </w:rPr>
                    </w:pPr>
                    <w:r w:rsidRPr="00521DC0">
                      <w:rPr>
                        <w:b/>
                      </w:rPr>
                      <w:t>Rådhuset</w:t>
                    </w:r>
                  </w:p>
                  <w:p w14:paraId="3F479FC9" w14:textId="77777777" w:rsidR="00DA2D40" w:rsidRPr="00521DC0" w:rsidRDefault="00521DC0" w:rsidP="00521DC0">
                    <w:pPr>
                      <w:pStyle w:val="Topptekst"/>
                      <w:tabs>
                        <w:tab w:val="clear" w:pos="4536"/>
                        <w:tab w:val="clear" w:pos="9072"/>
                      </w:tabs>
                      <w:rPr>
                        <w:b/>
                        <w:bCs/>
                        <w:sz w:val="24"/>
                        <w:szCs w:val="24"/>
                      </w:rPr>
                    </w:pPr>
                    <w:r w:rsidRPr="00521DC0">
                      <w:rPr>
                        <w:b/>
                      </w:rPr>
                      <w:t>8905 Brønnøysund</w:t>
                    </w:r>
                    <w:r w:rsidR="00DA2D40" w:rsidRPr="00521DC0">
                      <w:rPr>
                        <w:b/>
                        <w:bCs/>
                        <w:sz w:val="24"/>
                        <w:szCs w:val="24"/>
                      </w:rPr>
                      <w:tab/>
                    </w:r>
                  </w:p>
                  <w:p w14:paraId="39C9C5F9" w14:textId="77777777" w:rsidR="00521DC0" w:rsidRPr="006D0B62" w:rsidRDefault="00521DC0">
                    <w:pPr>
                      <w:pStyle w:val="Topptekst"/>
                      <w:tabs>
                        <w:tab w:val="clear" w:pos="4536"/>
                        <w:tab w:val="clear" w:pos="9072"/>
                      </w:tabs>
                      <w:rPr>
                        <w:b/>
                        <w:bCs/>
                      </w:rPr>
                    </w:pPr>
                  </w:p>
                  <w:p w14:paraId="0CBCC723" w14:textId="77777777" w:rsidR="00DA2D40" w:rsidRDefault="00DA2D40">
                    <w:pPr>
                      <w:pStyle w:val="Topptekst"/>
                      <w:tabs>
                        <w:tab w:val="clear" w:pos="4536"/>
                        <w:tab w:val="clear" w:pos="9072"/>
                      </w:tabs>
                      <w:ind w:left="2832" w:firstLine="708"/>
                      <w:rPr>
                        <w:bCs/>
                      </w:rPr>
                    </w:pPr>
                    <w:r>
                      <w:rPr>
                        <w:bCs/>
                      </w:rPr>
                      <w:t xml:space="preserve"> </w:t>
                    </w:r>
                  </w:p>
                  <w:p w14:paraId="41304FD9" w14:textId="77777777" w:rsidR="00DA2D40" w:rsidRDefault="00DA2D40"/>
                </w:txbxContent>
              </v:textbox>
            </v:shape>
          </w:pict>
        </mc:Fallback>
      </mc:AlternateContent>
    </w:r>
    <w:r w:rsidR="00DA2D40">
      <w:object w:dxaOrig="1050" w:dyaOrig="1320" w14:anchorId="131E8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v:imagedata r:id="rId1" o:title=""/>
        </v:shape>
        <o:OLEObject Type="Embed" ProgID="MSPhotoEd.3" ShapeID="_x0000_i1025" DrawAspect="Content" ObjectID="_181054999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362"/>
    <w:multiLevelType w:val="hybridMultilevel"/>
    <w:tmpl w:val="2C9A9982"/>
    <w:lvl w:ilvl="0" w:tplc="C41E4818">
      <w:numFmt w:val="bullet"/>
      <w:lvlText w:val="-"/>
      <w:lvlJc w:val="left"/>
      <w:pPr>
        <w:tabs>
          <w:tab w:val="num" w:pos="360"/>
        </w:tabs>
        <w:ind w:left="360" w:hanging="360"/>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2D2E742F"/>
    <w:multiLevelType w:val="singleLevel"/>
    <w:tmpl w:val="0414000F"/>
    <w:lvl w:ilvl="0">
      <w:start w:val="1"/>
      <w:numFmt w:val="decimal"/>
      <w:lvlText w:val="%1."/>
      <w:lvlJc w:val="left"/>
      <w:pPr>
        <w:tabs>
          <w:tab w:val="num" w:pos="360"/>
        </w:tabs>
        <w:ind w:left="360" w:hanging="360"/>
      </w:pPr>
    </w:lvl>
  </w:abstractNum>
  <w:abstractNum w:abstractNumId="2" w15:restartNumberingAfterBreak="0">
    <w:nsid w:val="44651207"/>
    <w:multiLevelType w:val="hybridMultilevel"/>
    <w:tmpl w:val="97A2B48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559"/>
    <w:multiLevelType w:val="hybridMultilevel"/>
    <w:tmpl w:val="CB1C667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390009758">
    <w:abstractNumId w:val="3"/>
  </w:num>
  <w:num w:numId="2" w16cid:durableId="431516231">
    <w:abstractNumId w:val="2"/>
  </w:num>
  <w:num w:numId="3" w16cid:durableId="5389324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8157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C0"/>
    <w:rsid w:val="0003236C"/>
    <w:rsid w:val="000A18C7"/>
    <w:rsid w:val="000E4067"/>
    <w:rsid w:val="00132998"/>
    <w:rsid w:val="001913AA"/>
    <w:rsid w:val="0019444E"/>
    <w:rsid w:val="001A2E54"/>
    <w:rsid w:val="001E5FE5"/>
    <w:rsid w:val="001F367B"/>
    <w:rsid w:val="00243508"/>
    <w:rsid w:val="00246281"/>
    <w:rsid w:val="002D7647"/>
    <w:rsid w:val="00363A24"/>
    <w:rsid w:val="004701CB"/>
    <w:rsid w:val="00471A8E"/>
    <w:rsid w:val="004D579C"/>
    <w:rsid w:val="00521DC0"/>
    <w:rsid w:val="00542BAF"/>
    <w:rsid w:val="0058781F"/>
    <w:rsid w:val="00596BE3"/>
    <w:rsid w:val="00607B15"/>
    <w:rsid w:val="006368CD"/>
    <w:rsid w:val="00656FD9"/>
    <w:rsid w:val="00677B07"/>
    <w:rsid w:val="00695FD3"/>
    <w:rsid w:val="006A28A2"/>
    <w:rsid w:val="006A4D39"/>
    <w:rsid w:val="006D0B62"/>
    <w:rsid w:val="006F226A"/>
    <w:rsid w:val="0072491D"/>
    <w:rsid w:val="007426E8"/>
    <w:rsid w:val="0077501E"/>
    <w:rsid w:val="00775B5D"/>
    <w:rsid w:val="00782D64"/>
    <w:rsid w:val="007B6F14"/>
    <w:rsid w:val="0080325A"/>
    <w:rsid w:val="0088480B"/>
    <w:rsid w:val="008A7DFD"/>
    <w:rsid w:val="008E1A5F"/>
    <w:rsid w:val="008E7ECC"/>
    <w:rsid w:val="00911ABB"/>
    <w:rsid w:val="00916D83"/>
    <w:rsid w:val="0096168C"/>
    <w:rsid w:val="009856F6"/>
    <w:rsid w:val="009F3A97"/>
    <w:rsid w:val="00A14567"/>
    <w:rsid w:val="00A206F8"/>
    <w:rsid w:val="00A22C2E"/>
    <w:rsid w:val="00A5453A"/>
    <w:rsid w:val="00A844A6"/>
    <w:rsid w:val="00AB3D42"/>
    <w:rsid w:val="00AF1602"/>
    <w:rsid w:val="00B53039"/>
    <w:rsid w:val="00B964FD"/>
    <w:rsid w:val="00BA652F"/>
    <w:rsid w:val="00BA6D68"/>
    <w:rsid w:val="00BB49C2"/>
    <w:rsid w:val="00BC27F5"/>
    <w:rsid w:val="00BC7A16"/>
    <w:rsid w:val="00C21BE9"/>
    <w:rsid w:val="00C34D0F"/>
    <w:rsid w:val="00C44068"/>
    <w:rsid w:val="00C77C29"/>
    <w:rsid w:val="00C77D0A"/>
    <w:rsid w:val="00CD1448"/>
    <w:rsid w:val="00D40A62"/>
    <w:rsid w:val="00D44606"/>
    <w:rsid w:val="00DA2D40"/>
    <w:rsid w:val="00DA4C9C"/>
    <w:rsid w:val="00DD704D"/>
    <w:rsid w:val="00DE506B"/>
    <w:rsid w:val="00E41564"/>
    <w:rsid w:val="00E4161E"/>
    <w:rsid w:val="00E5491B"/>
    <w:rsid w:val="00E9595D"/>
    <w:rsid w:val="00ED3037"/>
    <w:rsid w:val="00F174CC"/>
    <w:rsid w:val="00F37042"/>
    <w:rsid w:val="00FA511B"/>
    <w:rsid w:val="00FA79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C3554"/>
  <w15:docId w15:val="{A73D53E4-A7CE-47D4-8348-97387F7B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08"/>
  </w:style>
  <w:style w:type="paragraph" w:styleId="Overskrift1">
    <w:name w:val="heading 1"/>
    <w:basedOn w:val="Normal"/>
    <w:next w:val="Normal"/>
    <w:qFormat/>
    <w:rsid w:val="0080325A"/>
    <w:pPr>
      <w:keepNext/>
      <w:outlineLvl w:val="0"/>
    </w:pPr>
    <w:rPr>
      <w:rFonts w:ascii="Comic Sans MS" w:hAnsi="Comic Sans MS"/>
      <w:b/>
      <w:bCs/>
      <w:u w:val="single"/>
    </w:rPr>
  </w:style>
  <w:style w:type="paragraph" w:styleId="Overskrift2">
    <w:name w:val="heading 2"/>
    <w:basedOn w:val="Normal"/>
    <w:next w:val="Normal"/>
    <w:link w:val="Overskrift2Tegn"/>
    <w:qFormat/>
    <w:rsid w:val="0080325A"/>
    <w:pPr>
      <w:keepNext/>
      <w:outlineLvl w:val="1"/>
    </w:pPr>
    <w:rPr>
      <w:b/>
      <w:bCs/>
      <w:sz w:val="28"/>
      <w:szCs w:val="32"/>
    </w:rPr>
  </w:style>
  <w:style w:type="paragraph" w:styleId="Overskrift3">
    <w:name w:val="heading 3"/>
    <w:basedOn w:val="Normal"/>
    <w:next w:val="Normal"/>
    <w:qFormat/>
    <w:rsid w:val="0080325A"/>
    <w:pPr>
      <w:keepNext/>
      <w:outlineLvl w:val="2"/>
    </w:pPr>
    <w:rPr>
      <w:rFonts w:ascii="Century Gothic" w:hAnsi="Century Gothic"/>
      <w:b/>
      <w:bCs/>
      <w:sz w:val="32"/>
      <w:szCs w:val="32"/>
    </w:rPr>
  </w:style>
  <w:style w:type="paragraph" w:styleId="Overskrift4">
    <w:name w:val="heading 4"/>
    <w:basedOn w:val="Normal"/>
    <w:next w:val="Normal"/>
    <w:qFormat/>
    <w:rsid w:val="0080325A"/>
    <w:pPr>
      <w:keepNext/>
      <w:outlineLvl w:val="3"/>
    </w:pPr>
    <w:rPr>
      <w:rFonts w:ascii="Century Gothic" w:hAnsi="Century Gothic"/>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0325A"/>
    <w:pPr>
      <w:tabs>
        <w:tab w:val="center" w:pos="4536"/>
        <w:tab w:val="right" w:pos="9072"/>
      </w:tabs>
    </w:pPr>
  </w:style>
  <w:style w:type="paragraph" w:styleId="Bunntekst">
    <w:name w:val="footer"/>
    <w:basedOn w:val="Normal"/>
    <w:link w:val="BunntekstTegn"/>
    <w:rsid w:val="0080325A"/>
    <w:pPr>
      <w:tabs>
        <w:tab w:val="center" w:pos="4536"/>
        <w:tab w:val="right" w:pos="9072"/>
      </w:tabs>
    </w:pPr>
  </w:style>
  <w:style w:type="character" w:styleId="Merknadsreferanse">
    <w:name w:val="annotation reference"/>
    <w:basedOn w:val="Standardskriftforavsnitt"/>
    <w:semiHidden/>
    <w:rsid w:val="0080325A"/>
    <w:rPr>
      <w:sz w:val="16"/>
      <w:szCs w:val="16"/>
    </w:rPr>
  </w:style>
  <w:style w:type="paragraph" w:styleId="Merknadstekst">
    <w:name w:val="annotation text"/>
    <w:basedOn w:val="Normal"/>
    <w:semiHidden/>
    <w:rsid w:val="0080325A"/>
  </w:style>
  <w:style w:type="paragraph" w:styleId="Bobletekst">
    <w:name w:val="Balloon Text"/>
    <w:basedOn w:val="Normal"/>
    <w:semiHidden/>
    <w:rsid w:val="0080325A"/>
    <w:rPr>
      <w:rFonts w:ascii="Tahoma" w:hAnsi="Tahoma" w:cs="Tahoma"/>
      <w:sz w:val="16"/>
      <w:szCs w:val="16"/>
    </w:rPr>
  </w:style>
  <w:style w:type="character" w:styleId="Hyperkobling">
    <w:name w:val="Hyperlink"/>
    <w:basedOn w:val="Standardskriftforavsnitt"/>
    <w:rsid w:val="0080325A"/>
    <w:rPr>
      <w:color w:val="0000FF"/>
      <w:u w:val="single"/>
    </w:rPr>
  </w:style>
  <w:style w:type="paragraph" w:styleId="Brdtekst">
    <w:name w:val="Body Text"/>
    <w:basedOn w:val="Normal"/>
    <w:rsid w:val="0080325A"/>
    <w:rPr>
      <w:sz w:val="28"/>
      <w:szCs w:val="32"/>
    </w:rPr>
  </w:style>
  <w:style w:type="paragraph" w:styleId="Brdtekst2">
    <w:name w:val="Body Text 2"/>
    <w:basedOn w:val="Normal"/>
    <w:rsid w:val="0080325A"/>
    <w:rPr>
      <w:sz w:val="22"/>
      <w:szCs w:val="32"/>
    </w:rPr>
  </w:style>
  <w:style w:type="character" w:customStyle="1" w:styleId="BunntekstTegn">
    <w:name w:val="Bunntekst Tegn"/>
    <w:basedOn w:val="Standardskriftforavsnitt"/>
    <w:link w:val="Bunntekst"/>
    <w:rsid w:val="006D0B62"/>
    <w:rPr>
      <w:sz w:val="24"/>
      <w:szCs w:val="24"/>
    </w:rPr>
  </w:style>
  <w:style w:type="character" w:customStyle="1" w:styleId="Overskrift2Tegn">
    <w:name w:val="Overskrift 2 Tegn"/>
    <w:basedOn w:val="Standardskriftforavsnitt"/>
    <w:link w:val="Overskrift2"/>
    <w:rsid w:val="00132998"/>
    <w:rPr>
      <w:b/>
      <w:bCs/>
      <w:sz w:val="28"/>
      <w:szCs w:val="32"/>
    </w:rPr>
  </w:style>
  <w:style w:type="table" w:styleId="Tabellrutenett">
    <w:name w:val="Table Grid"/>
    <w:basedOn w:val="Vanligtabell"/>
    <w:rsid w:val="006F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FA511B"/>
    <w:rPr>
      <w:color w:val="605E5C"/>
      <w:shd w:val="clear" w:color="auto" w:fill="E1DFDD"/>
    </w:rPr>
  </w:style>
  <w:style w:type="character" w:styleId="Fulgthyperkobling">
    <w:name w:val="FollowedHyperlink"/>
    <w:basedOn w:val="Standardskriftforavsnitt"/>
    <w:semiHidden/>
    <w:unhideWhenUsed/>
    <w:rsid w:val="00FA7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63123">
      <w:bodyDiv w:val="1"/>
      <w:marLeft w:val="0"/>
      <w:marRight w:val="0"/>
      <w:marTop w:val="0"/>
      <w:marBottom w:val="0"/>
      <w:divBdr>
        <w:top w:val="none" w:sz="0" w:space="0" w:color="auto"/>
        <w:left w:val="none" w:sz="0" w:space="0" w:color="auto"/>
        <w:bottom w:val="none" w:sz="0" w:space="0" w:color="auto"/>
        <w:right w:val="none" w:sz="0" w:space="0" w:color="auto"/>
      </w:divBdr>
    </w:div>
    <w:div w:id="969480127">
      <w:bodyDiv w:val="1"/>
      <w:marLeft w:val="0"/>
      <w:marRight w:val="0"/>
      <w:marTop w:val="0"/>
      <w:marBottom w:val="0"/>
      <w:divBdr>
        <w:top w:val="none" w:sz="0" w:space="0" w:color="auto"/>
        <w:left w:val="none" w:sz="0" w:space="0" w:color="auto"/>
        <w:bottom w:val="none" w:sz="0" w:space="0" w:color="auto"/>
        <w:right w:val="none" w:sz="0" w:space="0" w:color="auto"/>
      </w:divBdr>
    </w:div>
    <w:div w:id="1300840292">
      <w:bodyDiv w:val="1"/>
      <w:marLeft w:val="0"/>
      <w:marRight w:val="0"/>
      <w:marTop w:val="0"/>
      <w:marBottom w:val="0"/>
      <w:divBdr>
        <w:top w:val="none" w:sz="0" w:space="0" w:color="auto"/>
        <w:left w:val="none" w:sz="0" w:space="0" w:color="auto"/>
        <w:bottom w:val="none" w:sz="0" w:space="0" w:color="auto"/>
        <w:right w:val="none" w:sz="0" w:space="0" w:color="auto"/>
      </w:divBdr>
    </w:div>
    <w:div w:id="17242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jeringen.no/no/dokumenter/prop.-117-l-20242025/id3096561/?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1261</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CERTIFIED</vt:lpstr>
    </vt:vector>
  </TitlesOfParts>
  <Company>BVGS</Company>
  <LinksUpToDate>false</LinksUpToDate>
  <CharactersWithSpaces>1496</CharactersWithSpaces>
  <SharedDoc>false</SharedDoc>
  <HLinks>
    <vt:vector size="6" baseType="variant">
      <vt:variant>
        <vt:i4>1114155</vt:i4>
      </vt:variant>
      <vt:variant>
        <vt:i4>3</vt:i4>
      </vt:variant>
      <vt:variant>
        <vt:i4>0</vt:i4>
      </vt:variant>
      <vt:variant>
        <vt:i4>5</vt:i4>
      </vt:variant>
      <vt:variant>
        <vt:lpwstr>mailto:salhus.skole@bronnoy.kommune.no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dc:title>
  <dc:creator>Liv Jorun Ebbesen</dc:creator>
  <cp:lastModifiedBy>Anna Magdalena Soboczynska</cp:lastModifiedBy>
  <cp:revision>5</cp:revision>
  <cp:lastPrinted>2022-07-05T12:03:00Z</cp:lastPrinted>
  <dcterms:created xsi:type="dcterms:W3CDTF">2025-06-04T11:34:00Z</dcterms:created>
  <dcterms:modified xsi:type="dcterms:W3CDTF">2025-06-04T11:47:00Z</dcterms:modified>
</cp:coreProperties>
</file>