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49ED" w14:textId="77777777" w:rsidR="008F4243" w:rsidRDefault="008F4243" w:rsidP="008F4243">
      <w:pPr>
        <w:jc w:val="right"/>
      </w:pPr>
    </w:p>
    <w:p w14:paraId="6E77DFCA" w14:textId="77777777" w:rsidR="008F4243" w:rsidRDefault="008F4243" w:rsidP="008F4243"/>
    <w:p w14:paraId="07D13F4C" w14:textId="77777777" w:rsidR="008F4243" w:rsidRDefault="008F4243" w:rsidP="008F4243"/>
    <w:p w14:paraId="01760448" w14:textId="77777777" w:rsidR="008F4243" w:rsidRDefault="008F4243" w:rsidP="008F4243">
      <w:pPr>
        <w:rPr>
          <w:rFonts w:ascii="Verdana" w:hAnsi="Verdana"/>
          <w:sz w:val="72"/>
          <w:szCs w:val="72"/>
        </w:rPr>
      </w:pPr>
    </w:p>
    <w:sdt>
      <w:sdtPr>
        <w:rPr>
          <w:color w:val="0070C0"/>
          <w:sz w:val="60"/>
          <w:szCs w:val="60"/>
        </w:rPr>
        <w:alias w:val="Tittel"/>
        <w:tag w:val=""/>
        <w:id w:val="-1789504439"/>
        <w:placeholder>
          <w:docPart w:val="D3A6586A20894D0DB6907C3E35E5FC8F"/>
        </w:placeholder>
        <w:dataBinding w:prefixMappings="xmlns:ns0='http://purl.org/dc/elements/1.1/' xmlns:ns1='http://schemas.openxmlformats.org/package/2006/metadata/core-properties' " w:xpath="/ns1:coreProperties[1]/ns0:title[1]" w:storeItemID="{6C3C8BC8-F283-45AE-878A-BAB7291924A1}"/>
        <w:text/>
      </w:sdtPr>
      <w:sdtEndPr/>
      <w:sdtContent>
        <w:p w14:paraId="278EDE14" w14:textId="0413FBDF" w:rsidR="008F4243" w:rsidRPr="00E2032C" w:rsidRDefault="003C7784" w:rsidP="008F4243">
          <w:pPr>
            <w:pStyle w:val="Tittel"/>
            <w:rPr>
              <w:color w:val="0070C0"/>
              <w:sz w:val="60"/>
              <w:szCs w:val="60"/>
            </w:rPr>
          </w:pPr>
          <w:r>
            <w:rPr>
              <w:color w:val="0070C0"/>
              <w:sz w:val="60"/>
              <w:szCs w:val="60"/>
            </w:rPr>
            <w:t>Re</w:t>
          </w:r>
          <w:r w:rsidR="000720C8">
            <w:rPr>
              <w:color w:val="0070C0"/>
              <w:sz w:val="60"/>
              <w:szCs w:val="60"/>
            </w:rPr>
            <w:t>tningslin</w:t>
          </w:r>
          <w:r w:rsidR="00C40DD5">
            <w:rPr>
              <w:color w:val="0070C0"/>
              <w:sz w:val="60"/>
              <w:szCs w:val="60"/>
            </w:rPr>
            <w:t>j</w:t>
          </w:r>
          <w:r w:rsidR="000720C8">
            <w:rPr>
              <w:color w:val="0070C0"/>
              <w:sz w:val="60"/>
              <w:szCs w:val="60"/>
            </w:rPr>
            <w:t>er</w:t>
          </w:r>
          <w:r>
            <w:rPr>
              <w:color w:val="0070C0"/>
              <w:sz w:val="60"/>
              <w:szCs w:val="60"/>
            </w:rPr>
            <w:t xml:space="preserve"> for </w:t>
          </w:r>
          <w:r w:rsidR="000720C8">
            <w:rPr>
              <w:color w:val="0070C0"/>
              <w:sz w:val="60"/>
              <w:szCs w:val="60"/>
            </w:rPr>
            <w:t>Administrasjonsutvalget</w:t>
          </w:r>
        </w:p>
      </w:sdtContent>
    </w:sdt>
    <w:p w14:paraId="2EEA6748" w14:textId="595E6AA7" w:rsidR="008F4243" w:rsidRDefault="00120CA7" w:rsidP="008F4243">
      <w:pPr>
        <w:pStyle w:val="Undertittel"/>
        <w:rPr>
          <w:color w:val="0070C0"/>
        </w:rPr>
      </w:pPr>
      <w:r w:rsidRPr="00E2032C">
        <w:rPr>
          <w:color w:val="0070C0"/>
        </w:rPr>
        <w:t xml:space="preserve">Vedtatt av kommunestyret </w:t>
      </w:r>
      <w:r w:rsidR="000720C8">
        <w:rPr>
          <w:color w:val="0070C0"/>
        </w:rPr>
        <w:t>13</w:t>
      </w:r>
      <w:r w:rsidRPr="00E2032C">
        <w:rPr>
          <w:color w:val="0070C0"/>
        </w:rPr>
        <w:t>.</w:t>
      </w:r>
      <w:r w:rsidR="000720C8">
        <w:rPr>
          <w:color w:val="0070C0"/>
        </w:rPr>
        <w:t>11</w:t>
      </w:r>
      <w:r w:rsidRPr="00E2032C">
        <w:rPr>
          <w:color w:val="0070C0"/>
        </w:rPr>
        <w:t>.</w:t>
      </w:r>
      <w:r w:rsidR="000720C8">
        <w:rPr>
          <w:color w:val="0070C0"/>
        </w:rPr>
        <w:t>2023</w:t>
      </w:r>
    </w:p>
    <w:p w14:paraId="471C6107" w14:textId="51845CE7" w:rsidR="000720C8" w:rsidRPr="000720C8" w:rsidRDefault="000720C8" w:rsidP="000720C8"/>
    <w:p w14:paraId="7188F51B" w14:textId="77777777" w:rsidR="008F4243" w:rsidRDefault="008F4243" w:rsidP="008F4243">
      <w:pPr>
        <w:rPr>
          <w:noProof/>
        </w:rPr>
      </w:pPr>
    </w:p>
    <w:p w14:paraId="2E2FFAFE" w14:textId="77777777" w:rsidR="008F4243" w:rsidRDefault="008F4243" w:rsidP="008F4243">
      <w:pPr>
        <w:rPr>
          <w:noProof/>
        </w:rPr>
      </w:pPr>
    </w:p>
    <w:p w14:paraId="01BCACFB" w14:textId="77777777" w:rsidR="008F4243" w:rsidRDefault="008F4243" w:rsidP="008F4243">
      <w:pPr>
        <w:rPr>
          <w:noProof/>
        </w:rPr>
      </w:pPr>
    </w:p>
    <w:p w14:paraId="3E44D055" w14:textId="77777777" w:rsidR="008F4243" w:rsidRDefault="008F4243" w:rsidP="008F4243">
      <w:pPr>
        <w:rPr>
          <w:noProof/>
        </w:rPr>
      </w:pPr>
    </w:p>
    <w:p w14:paraId="70F91ABB" w14:textId="7375FE52" w:rsidR="008F4243" w:rsidRDefault="008F4243" w:rsidP="008F4243">
      <w:pPr>
        <w:rPr>
          <w:noProof/>
        </w:rPr>
      </w:pPr>
    </w:p>
    <w:p w14:paraId="1F835E37" w14:textId="77777777" w:rsidR="00DC1B80" w:rsidRDefault="00DC1B80">
      <w:pPr>
        <w:spacing w:after="200" w:line="276" w:lineRule="auto"/>
        <w:rPr>
          <w:noProof/>
        </w:rPr>
      </w:pPr>
      <w:r>
        <w:rPr>
          <w:noProof/>
        </w:rPr>
        <w:br w:type="page"/>
      </w:r>
    </w:p>
    <w:sdt>
      <w:sdtPr>
        <w:rPr>
          <w:rFonts w:ascii="Times New Roman" w:eastAsiaTheme="minorHAnsi" w:hAnsi="Times New Roman" w:cs="Times New Roman"/>
          <w:b/>
          <w:bCs w:val="0"/>
          <w:color w:val="0070C0"/>
          <w:spacing w:val="0"/>
          <w:sz w:val="28"/>
          <w:szCs w:val="24"/>
        </w:rPr>
        <w:id w:val="871034355"/>
        <w:docPartObj>
          <w:docPartGallery w:val="Table of Contents"/>
          <w:docPartUnique/>
        </w:docPartObj>
      </w:sdtPr>
      <w:sdtEndPr>
        <w:rPr>
          <w:color w:val="auto"/>
          <w:sz w:val="24"/>
        </w:rPr>
      </w:sdtEndPr>
      <w:sdtContent>
        <w:p w14:paraId="0DC21536" w14:textId="77777777" w:rsidR="009D555B" w:rsidRPr="00B819DA" w:rsidRDefault="009D555B">
          <w:pPr>
            <w:pStyle w:val="Overskriftforinnholdsfortegnelse"/>
            <w:rPr>
              <w:b/>
              <w:bCs w:val="0"/>
              <w:color w:val="0070C0"/>
              <w:sz w:val="28"/>
            </w:rPr>
          </w:pPr>
          <w:r w:rsidRPr="00B819DA">
            <w:rPr>
              <w:b/>
              <w:bCs w:val="0"/>
              <w:color w:val="0070C0"/>
              <w:sz w:val="28"/>
            </w:rPr>
            <w:t>Innholdsfortegnelse</w:t>
          </w:r>
        </w:p>
        <w:p w14:paraId="6B5DDCA2" w14:textId="6D7B716F" w:rsidR="00C40DD5" w:rsidRDefault="009D555B">
          <w:pPr>
            <w:pStyle w:val="INNH1"/>
            <w:rPr>
              <w:rFonts w:asciiTheme="minorHAnsi" w:eastAsiaTheme="minorEastAsia" w:hAnsiTheme="minorHAnsi" w:cstheme="minorBidi"/>
              <w:color w:val="auto"/>
              <w:kern w:val="2"/>
              <w:sz w:val="22"/>
              <w:szCs w:val="22"/>
              <w14:ligatures w14:val="standardContextual"/>
            </w:rPr>
          </w:pPr>
          <w:r w:rsidRPr="008D40A0">
            <w:rPr>
              <w:sz w:val="20"/>
              <w:szCs w:val="20"/>
            </w:rPr>
            <w:fldChar w:fldCharType="begin"/>
          </w:r>
          <w:r w:rsidRPr="008D40A0">
            <w:rPr>
              <w:sz w:val="20"/>
              <w:szCs w:val="20"/>
            </w:rPr>
            <w:instrText xml:space="preserve"> TOC \o "1-3" \h \z \u </w:instrText>
          </w:r>
          <w:r w:rsidRPr="008D40A0">
            <w:rPr>
              <w:sz w:val="20"/>
              <w:szCs w:val="20"/>
            </w:rPr>
            <w:fldChar w:fldCharType="separate"/>
          </w:r>
          <w:hyperlink w:anchor="_Toc149913617" w:history="1">
            <w:r w:rsidR="00C40DD5" w:rsidRPr="00B92074">
              <w:rPr>
                <w:rStyle w:val="Hyperkobling"/>
              </w:rPr>
              <w:t>§ 1 – Formål</w:t>
            </w:r>
            <w:r w:rsidR="00C40DD5">
              <w:rPr>
                <w:webHidden/>
              </w:rPr>
              <w:tab/>
            </w:r>
            <w:r w:rsidR="00C40DD5">
              <w:rPr>
                <w:webHidden/>
              </w:rPr>
              <w:fldChar w:fldCharType="begin"/>
            </w:r>
            <w:r w:rsidR="00C40DD5">
              <w:rPr>
                <w:webHidden/>
              </w:rPr>
              <w:instrText xml:space="preserve"> PAGEREF _Toc149913617 \h </w:instrText>
            </w:r>
            <w:r w:rsidR="00C40DD5">
              <w:rPr>
                <w:webHidden/>
              </w:rPr>
            </w:r>
            <w:r w:rsidR="00C40DD5">
              <w:rPr>
                <w:webHidden/>
              </w:rPr>
              <w:fldChar w:fldCharType="separate"/>
            </w:r>
            <w:r w:rsidR="00C40DD5">
              <w:rPr>
                <w:webHidden/>
              </w:rPr>
              <w:t>3</w:t>
            </w:r>
            <w:r w:rsidR="00C40DD5">
              <w:rPr>
                <w:webHidden/>
              </w:rPr>
              <w:fldChar w:fldCharType="end"/>
            </w:r>
          </w:hyperlink>
        </w:p>
        <w:p w14:paraId="0AE61C81" w14:textId="62DDD490" w:rsidR="00C40DD5" w:rsidRDefault="00C40DD5">
          <w:pPr>
            <w:pStyle w:val="INNH2"/>
            <w:rPr>
              <w:rFonts w:asciiTheme="minorHAnsi" w:eastAsiaTheme="minorEastAsia" w:hAnsiTheme="minorHAnsi" w:cstheme="minorBidi"/>
              <w:color w:val="auto"/>
              <w:kern w:val="2"/>
              <w:sz w:val="22"/>
              <w:szCs w:val="22"/>
              <w14:ligatures w14:val="standardContextual"/>
            </w:rPr>
          </w:pPr>
          <w:hyperlink w:anchor="_Toc149913618" w:history="1">
            <w:r w:rsidRPr="00B92074">
              <w:rPr>
                <w:rStyle w:val="Hyperkobling"/>
              </w:rPr>
              <w:t>§ 1.2 – Administrasjonsutvalgets sammensetning</w:t>
            </w:r>
            <w:r>
              <w:rPr>
                <w:webHidden/>
              </w:rPr>
              <w:tab/>
            </w:r>
            <w:r>
              <w:rPr>
                <w:webHidden/>
              </w:rPr>
              <w:fldChar w:fldCharType="begin"/>
            </w:r>
            <w:r>
              <w:rPr>
                <w:webHidden/>
              </w:rPr>
              <w:instrText xml:space="preserve"> PAGEREF _Toc149913618 \h </w:instrText>
            </w:r>
            <w:r>
              <w:rPr>
                <w:webHidden/>
              </w:rPr>
            </w:r>
            <w:r>
              <w:rPr>
                <w:webHidden/>
              </w:rPr>
              <w:fldChar w:fldCharType="separate"/>
            </w:r>
            <w:r>
              <w:rPr>
                <w:webHidden/>
              </w:rPr>
              <w:t>3</w:t>
            </w:r>
            <w:r>
              <w:rPr>
                <w:webHidden/>
              </w:rPr>
              <w:fldChar w:fldCharType="end"/>
            </w:r>
          </w:hyperlink>
        </w:p>
        <w:p w14:paraId="38E038D6" w14:textId="35E72DF9" w:rsidR="00C40DD5" w:rsidRDefault="00C40DD5">
          <w:pPr>
            <w:pStyle w:val="INNH1"/>
            <w:rPr>
              <w:rFonts w:asciiTheme="minorHAnsi" w:eastAsiaTheme="minorEastAsia" w:hAnsiTheme="minorHAnsi" w:cstheme="minorBidi"/>
              <w:color w:val="auto"/>
              <w:kern w:val="2"/>
              <w:sz w:val="22"/>
              <w:szCs w:val="22"/>
              <w14:ligatures w14:val="standardContextual"/>
            </w:rPr>
          </w:pPr>
          <w:hyperlink w:anchor="_Toc149913619" w:history="1">
            <w:r w:rsidRPr="00B92074">
              <w:rPr>
                <w:rStyle w:val="Hyperkobling"/>
              </w:rPr>
              <w:t>§ 2 – Mandat/arbeidsoppgaver</w:t>
            </w:r>
            <w:r>
              <w:rPr>
                <w:webHidden/>
              </w:rPr>
              <w:tab/>
            </w:r>
            <w:r>
              <w:rPr>
                <w:webHidden/>
              </w:rPr>
              <w:fldChar w:fldCharType="begin"/>
            </w:r>
            <w:r>
              <w:rPr>
                <w:webHidden/>
              </w:rPr>
              <w:instrText xml:space="preserve"> PAGEREF _Toc149913619 \h </w:instrText>
            </w:r>
            <w:r>
              <w:rPr>
                <w:webHidden/>
              </w:rPr>
            </w:r>
            <w:r>
              <w:rPr>
                <w:webHidden/>
              </w:rPr>
              <w:fldChar w:fldCharType="separate"/>
            </w:r>
            <w:r>
              <w:rPr>
                <w:webHidden/>
              </w:rPr>
              <w:t>3</w:t>
            </w:r>
            <w:r>
              <w:rPr>
                <w:webHidden/>
              </w:rPr>
              <w:fldChar w:fldCharType="end"/>
            </w:r>
          </w:hyperlink>
        </w:p>
        <w:p w14:paraId="0CF13785" w14:textId="54D61DD6" w:rsidR="00C40DD5" w:rsidRDefault="00C40DD5">
          <w:pPr>
            <w:pStyle w:val="INNH2"/>
            <w:rPr>
              <w:rFonts w:asciiTheme="minorHAnsi" w:eastAsiaTheme="minorEastAsia" w:hAnsiTheme="minorHAnsi" w:cstheme="minorBidi"/>
              <w:color w:val="auto"/>
              <w:kern w:val="2"/>
              <w:sz w:val="22"/>
              <w:szCs w:val="22"/>
              <w14:ligatures w14:val="standardContextual"/>
            </w:rPr>
          </w:pPr>
          <w:hyperlink w:anchor="_Toc149913620" w:history="1">
            <w:r w:rsidRPr="00B92074">
              <w:rPr>
                <w:rStyle w:val="Hyperkobling"/>
              </w:rPr>
              <w:t>§ 2.2 – Beslutningsmyndighet</w:t>
            </w:r>
            <w:r>
              <w:rPr>
                <w:webHidden/>
              </w:rPr>
              <w:tab/>
            </w:r>
            <w:r>
              <w:rPr>
                <w:webHidden/>
              </w:rPr>
              <w:fldChar w:fldCharType="begin"/>
            </w:r>
            <w:r>
              <w:rPr>
                <w:webHidden/>
              </w:rPr>
              <w:instrText xml:space="preserve"> PAGEREF _Toc149913620 \h </w:instrText>
            </w:r>
            <w:r>
              <w:rPr>
                <w:webHidden/>
              </w:rPr>
            </w:r>
            <w:r>
              <w:rPr>
                <w:webHidden/>
              </w:rPr>
              <w:fldChar w:fldCharType="separate"/>
            </w:r>
            <w:r>
              <w:rPr>
                <w:webHidden/>
              </w:rPr>
              <w:t>3</w:t>
            </w:r>
            <w:r>
              <w:rPr>
                <w:webHidden/>
              </w:rPr>
              <w:fldChar w:fldCharType="end"/>
            </w:r>
          </w:hyperlink>
        </w:p>
        <w:p w14:paraId="1CEBB1A0" w14:textId="197F1478" w:rsidR="00C40DD5" w:rsidRDefault="00C40DD5">
          <w:pPr>
            <w:pStyle w:val="INNH2"/>
            <w:rPr>
              <w:rFonts w:asciiTheme="minorHAnsi" w:eastAsiaTheme="minorEastAsia" w:hAnsiTheme="minorHAnsi" w:cstheme="minorBidi"/>
              <w:color w:val="auto"/>
              <w:kern w:val="2"/>
              <w:sz w:val="22"/>
              <w:szCs w:val="22"/>
              <w14:ligatures w14:val="standardContextual"/>
            </w:rPr>
          </w:pPr>
          <w:hyperlink w:anchor="_Toc149913621" w:history="1">
            <w:r w:rsidRPr="00B92074">
              <w:rPr>
                <w:rStyle w:val="Hyperkobling"/>
              </w:rPr>
              <w:t>§ 2.3 – Utvalget behandler og gir uttalelse til</w:t>
            </w:r>
            <w:r>
              <w:rPr>
                <w:webHidden/>
              </w:rPr>
              <w:tab/>
            </w:r>
            <w:r>
              <w:rPr>
                <w:webHidden/>
              </w:rPr>
              <w:fldChar w:fldCharType="begin"/>
            </w:r>
            <w:r>
              <w:rPr>
                <w:webHidden/>
              </w:rPr>
              <w:instrText xml:space="preserve"> PAGEREF _Toc149913621 \h </w:instrText>
            </w:r>
            <w:r>
              <w:rPr>
                <w:webHidden/>
              </w:rPr>
            </w:r>
            <w:r>
              <w:rPr>
                <w:webHidden/>
              </w:rPr>
              <w:fldChar w:fldCharType="separate"/>
            </w:r>
            <w:r>
              <w:rPr>
                <w:webHidden/>
              </w:rPr>
              <w:t>4</w:t>
            </w:r>
            <w:r>
              <w:rPr>
                <w:webHidden/>
              </w:rPr>
              <w:fldChar w:fldCharType="end"/>
            </w:r>
          </w:hyperlink>
        </w:p>
        <w:p w14:paraId="190A0578" w14:textId="560560D4" w:rsidR="00C40DD5" w:rsidRDefault="00C40DD5">
          <w:pPr>
            <w:pStyle w:val="INNH1"/>
            <w:rPr>
              <w:rFonts w:asciiTheme="minorHAnsi" w:eastAsiaTheme="minorEastAsia" w:hAnsiTheme="minorHAnsi" w:cstheme="minorBidi"/>
              <w:color w:val="auto"/>
              <w:kern w:val="2"/>
              <w:sz w:val="22"/>
              <w:szCs w:val="22"/>
              <w14:ligatures w14:val="standardContextual"/>
            </w:rPr>
          </w:pPr>
          <w:hyperlink w:anchor="_Toc149913622" w:history="1">
            <w:r w:rsidRPr="00B92074">
              <w:rPr>
                <w:rStyle w:val="Hyperkobling"/>
              </w:rPr>
              <w:t>§ 3 – Saksbehandling</w:t>
            </w:r>
            <w:r>
              <w:rPr>
                <w:webHidden/>
              </w:rPr>
              <w:tab/>
            </w:r>
            <w:r>
              <w:rPr>
                <w:webHidden/>
              </w:rPr>
              <w:fldChar w:fldCharType="begin"/>
            </w:r>
            <w:r>
              <w:rPr>
                <w:webHidden/>
              </w:rPr>
              <w:instrText xml:space="preserve"> PAGEREF _Toc149913622 \h </w:instrText>
            </w:r>
            <w:r>
              <w:rPr>
                <w:webHidden/>
              </w:rPr>
            </w:r>
            <w:r>
              <w:rPr>
                <w:webHidden/>
              </w:rPr>
              <w:fldChar w:fldCharType="separate"/>
            </w:r>
            <w:r>
              <w:rPr>
                <w:webHidden/>
              </w:rPr>
              <w:t>4</w:t>
            </w:r>
            <w:r>
              <w:rPr>
                <w:webHidden/>
              </w:rPr>
              <w:fldChar w:fldCharType="end"/>
            </w:r>
          </w:hyperlink>
        </w:p>
        <w:p w14:paraId="308084DE" w14:textId="27E99CD6" w:rsidR="00C40DD5" w:rsidRDefault="00C40DD5">
          <w:pPr>
            <w:pStyle w:val="INNH2"/>
            <w:rPr>
              <w:rFonts w:asciiTheme="minorHAnsi" w:eastAsiaTheme="minorEastAsia" w:hAnsiTheme="minorHAnsi" w:cstheme="minorBidi"/>
              <w:color w:val="auto"/>
              <w:kern w:val="2"/>
              <w:sz w:val="22"/>
              <w:szCs w:val="22"/>
              <w14:ligatures w14:val="standardContextual"/>
            </w:rPr>
          </w:pPr>
          <w:hyperlink w:anchor="_Toc149913623" w:history="1">
            <w:r w:rsidRPr="00B92074">
              <w:rPr>
                <w:rStyle w:val="Hyperkobling"/>
              </w:rPr>
              <w:t>§ 3.1 – Arbeidsutvalg</w:t>
            </w:r>
            <w:r>
              <w:rPr>
                <w:webHidden/>
              </w:rPr>
              <w:tab/>
            </w:r>
            <w:r>
              <w:rPr>
                <w:webHidden/>
              </w:rPr>
              <w:fldChar w:fldCharType="begin"/>
            </w:r>
            <w:r>
              <w:rPr>
                <w:webHidden/>
              </w:rPr>
              <w:instrText xml:space="preserve"> PAGEREF _Toc149913623 \h </w:instrText>
            </w:r>
            <w:r>
              <w:rPr>
                <w:webHidden/>
              </w:rPr>
            </w:r>
            <w:r>
              <w:rPr>
                <w:webHidden/>
              </w:rPr>
              <w:fldChar w:fldCharType="separate"/>
            </w:r>
            <w:r>
              <w:rPr>
                <w:webHidden/>
              </w:rPr>
              <w:t>4</w:t>
            </w:r>
            <w:r>
              <w:rPr>
                <w:webHidden/>
              </w:rPr>
              <w:fldChar w:fldCharType="end"/>
            </w:r>
          </w:hyperlink>
        </w:p>
        <w:p w14:paraId="4D75FBEF" w14:textId="5B2B1FE2" w:rsidR="00C40DD5" w:rsidRDefault="00C40DD5">
          <w:pPr>
            <w:pStyle w:val="INNH1"/>
            <w:rPr>
              <w:rFonts w:asciiTheme="minorHAnsi" w:eastAsiaTheme="minorEastAsia" w:hAnsiTheme="minorHAnsi" w:cstheme="minorBidi"/>
              <w:color w:val="auto"/>
              <w:kern w:val="2"/>
              <w:sz w:val="22"/>
              <w:szCs w:val="22"/>
              <w14:ligatures w14:val="standardContextual"/>
            </w:rPr>
          </w:pPr>
          <w:hyperlink w:anchor="_Toc149913624" w:history="1">
            <w:r w:rsidRPr="00B92074">
              <w:rPr>
                <w:rStyle w:val="Hyperkobling"/>
              </w:rPr>
              <w:t>§ 4 – Møter/Årshjul</w:t>
            </w:r>
            <w:r>
              <w:rPr>
                <w:webHidden/>
              </w:rPr>
              <w:tab/>
            </w:r>
            <w:r>
              <w:rPr>
                <w:webHidden/>
              </w:rPr>
              <w:fldChar w:fldCharType="begin"/>
            </w:r>
            <w:r>
              <w:rPr>
                <w:webHidden/>
              </w:rPr>
              <w:instrText xml:space="preserve"> PAGEREF _Toc149913624 \h </w:instrText>
            </w:r>
            <w:r>
              <w:rPr>
                <w:webHidden/>
              </w:rPr>
            </w:r>
            <w:r>
              <w:rPr>
                <w:webHidden/>
              </w:rPr>
              <w:fldChar w:fldCharType="separate"/>
            </w:r>
            <w:r>
              <w:rPr>
                <w:webHidden/>
              </w:rPr>
              <w:t>4</w:t>
            </w:r>
            <w:r>
              <w:rPr>
                <w:webHidden/>
              </w:rPr>
              <w:fldChar w:fldCharType="end"/>
            </w:r>
          </w:hyperlink>
        </w:p>
        <w:p w14:paraId="424EDE02" w14:textId="68B78236" w:rsidR="00C40DD5" w:rsidRDefault="00C40DD5">
          <w:pPr>
            <w:pStyle w:val="INNH2"/>
            <w:rPr>
              <w:rFonts w:asciiTheme="minorHAnsi" w:eastAsiaTheme="minorEastAsia" w:hAnsiTheme="minorHAnsi" w:cstheme="minorBidi"/>
              <w:color w:val="auto"/>
              <w:kern w:val="2"/>
              <w:sz w:val="22"/>
              <w:szCs w:val="22"/>
              <w14:ligatures w14:val="standardContextual"/>
            </w:rPr>
          </w:pPr>
          <w:hyperlink w:anchor="_Toc149913625" w:history="1">
            <w:r w:rsidRPr="00B92074">
              <w:rPr>
                <w:rStyle w:val="Hyperkobling"/>
              </w:rPr>
              <w:t>§ 4.1 – Møteinnkalling og sakspapirer</w:t>
            </w:r>
            <w:r>
              <w:rPr>
                <w:webHidden/>
              </w:rPr>
              <w:tab/>
            </w:r>
            <w:r>
              <w:rPr>
                <w:webHidden/>
              </w:rPr>
              <w:fldChar w:fldCharType="begin"/>
            </w:r>
            <w:r>
              <w:rPr>
                <w:webHidden/>
              </w:rPr>
              <w:instrText xml:space="preserve"> PAGEREF _Toc149913625 \h </w:instrText>
            </w:r>
            <w:r>
              <w:rPr>
                <w:webHidden/>
              </w:rPr>
            </w:r>
            <w:r>
              <w:rPr>
                <w:webHidden/>
              </w:rPr>
              <w:fldChar w:fldCharType="separate"/>
            </w:r>
            <w:r>
              <w:rPr>
                <w:webHidden/>
              </w:rPr>
              <w:t>4</w:t>
            </w:r>
            <w:r>
              <w:rPr>
                <w:webHidden/>
              </w:rPr>
              <w:fldChar w:fldCharType="end"/>
            </w:r>
          </w:hyperlink>
        </w:p>
        <w:p w14:paraId="66A7D8ED" w14:textId="1D312D40" w:rsidR="00C40DD5" w:rsidRDefault="00C40DD5">
          <w:pPr>
            <w:pStyle w:val="INNH1"/>
            <w:rPr>
              <w:rFonts w:asciiTheme="minorHAnsi" w:eastAsiaTheme="minorEastAsia" w:hAnsiTheme="minorHAnsi" w:cstheme="minorBidi"/>
              <w:color w:val="auto"/>
              <w:kern w:val="2"/>
              <w:sz w:val="22"/>
              <w:szCs w:val="22"/>
              <w14:ligatures w14:val="standardContextual"/>
            </w:rPr>
          </w:pPr>
          <w:hyperlink w:anchor="_Toc149913626" w:history="1">
            <w:r w:rsidRPr="00B92074">
              <w:rPr>
                <w:rStyle w:val="Hyperkobling"/>
              </w:rPr>
              <w:t>§ 5 – Sekretariat</w:t>
            </w:r>
            <w:r>
              <w:rPr>
                <w:webHidden/>
              </w:rPr>
              <w:tab/>
            </w:r>
            <w:r>
              <w:rPr>
                <w:webHidden/>
              </w:rPr>
              <w:fldChar w:fldCharType="begin"/>
            </w:r>
            <w:r>
              <w:rPr>
                <w:webHidden/>
              </w:rPr>
              <w:instrText xml:space="preserve"> PAGEREF _Toc149913626 \h </w:instrText>
            </w:r>
            <w:r>
              <w:rPr>
                <w:webHidden/>
              </w:rPr>
            </w:r>
            <w:r>
              <w:rPr>
                <w:webHidden/>
              </w:rPr>
              <w:fldChar w:fldCharType="separate"/>
            </w:r>
            <w:r>
              <w:rPr>
                <w:webHidden/>
              </w:rPr>
              <w:t>5</w:t>
            </w:r>
            <w:r>
              <w:rPr>
                <w:webHidden/>
              </w:rPr>
              <w:fldChar w:fldCharType="end"/>
            </w:r>
          </w:hyperlink>
        </w:p>
        <w:p w14:paraId="5039F302" w14:textId="742E6160" w:rsidR="00C40DD5" w:rsidRDefault="00C40DD5">
          <w:pPr>
            <w:pStyle w:val="INNH1"/>
            <w:rPr>
              <w:rFonts w:asciiTheme="minorHAnsi" w:eastAsiaTheme="minorEastAsia" w:hAnsiTheme="minorHAnsi" w:cstheme="minorBidi"/>
              <w:color w:val="auto"/>
              <w:kern w:val="2"/>
              <w:sz w:val="22"/>
              <w:szCs w:val="22"/>
              <w14:ligatures w14:val="standardContextual"/>
            </w:rPr>
          </w:pPr>
          <w:hyperlink w:anchor="_Toc149913627" w:history="1">
            <w:r w:rsidRPr="00B92074">
              <w:rPr>
                <w:rStyle w:val="Hyperkobling"/>
              </w:rPr>
              <w:t>§ 6 – Forfall</w:t>
            </w:r>
            <w:r>
              <w:rPr>
                <w:webHidden/>
              </w:rPr>
              <w:tab/>
            </w:r>
            <w:r>
              <w:rPr>
                <w:webHidden/>
              </w:rPr>
              <w:fldChar w:fldCharType="begin"/>
            </w:r>
            <w:r>
              <w:rPr>
                <w:webHidden/>
              </w:rPr>
              <w:instrText xml:space="preserve"> PAGEREF _Toc149913627 \h </w:instrText>
            </w:r>
            <w:r>
              <w:rPr>
                <w:webHidden/>
              </w:rPr>
            </w:r>
            <w:r>
              <w:rPr>
                <w:webHidden/>
              </w:rPr>
              <w:fldChar w:fldCharType="separate"/>
            </w:r>
            <w:r>
              <w:rPr>
                <w:webHidden/>
              </w:rPr>
              <w:t>5</w:t>
            </w:r>
            <w:r>
              <w:rPr>
                <w:webHidden/>
              </w:rPr>
              <w:fldChar w:fldCharType="end"/>
            </w:r>
          </w:hyperlink>
        </w:p>
        <w:p w14:paraId="5A2C77AE" w14:textId="125C5338" w:rsidR="00C40DD5" w:rsidRDefault="00C40DD5">
          <w:pPr>
            <w:pStyle w:val="INNH1"/>
            <w:rPr>
              <w:rFonts w:asciiTheme="minorHAnsi" w:eastAsiaTheme="minorEastAsia" w:hAnsiTheme="minorHAnsi" w:cstheme="minorBidi"/>
              <w:color w:val="auto"/>
              <w:kern w:val="2"/>
              <w:sz w:val="22"/>
              <w:szCs w:val="22"/>
              <w14:ligatures w14:val="standardContextual"/>
            </w:rPr>
          </w:pPr>
          <w:hyperlink w:anchor="_Toc149913628" w:history="1">
            <w:r w:rsidRPr="00B92074">
              <w:rPr>
                <w:rStyle w:val="Hyperkobling"/>
              </w:rPr>
              <w:t>§ 7 – Referat</w:t>
            </w:r>
            <w:r>
              <w:rPr>
                <w:webHidden/>
              </w:rPr>
              <w:tab/>
            </w:r>
            <w:r>
              <w:rPr>
                <w:webHidden/>
              </w:rPr>
              <w:fldChar w:fldCharType="begin"/>
            </w:r>
            <w:r>
              <w:rPr>
                <w:webHidden/>
              </w:rPr>
              <w:instrText xml:space="preserve"> PAGEREF _Toc149913628 \h </w:instrText>
            </w:r>
            <w:r>
              <w:rPr>
                <w:webHidden/>
              </w:rPr>
            </w:r>
            <w:r>
              <w:rPr>
                <w:webHidden/>
              </w:rPr>
              <w:fldChar w:fldCharType="separate"/>
            </w:r>
            <w:r>
              <w:rPr>
                <w:webHidden/>
              </w:rPr>
              <w:t>5</w:t>
            </w:r>
            <w:r>
              <w:rPr>
                <w:webHidden/>
              </w:rPr>
              <w:fldChar w:fldCharType="end"/>
            </w:r>
          </w:hyperlink>
        </w:p>
        <w:p w14:paraId="76F833E3" w14:textId="12DA31EA" w:rsidR="00C40DD5" w:rsidRDefault="00C40DD5">
          <w:pPr>
            <w:pStyle w:val="INNH1"/>
            <w:rPr>
              <w:rFonts w:asciiTheme="minorHAnsi" w:eastAsiaTheme="minorEastAsia" w:hAnsiTheme="minorHAnsi" w:cstheme="minorBidi"/>
              <w:color w:val="auto"/>
              <w:kern w:val="2"/>
              <w:sz w:val="22"/>
              <w:szCs w:val="22"/>
              <w14:ligatures w14:val="standardContextual"/>
            </w:rPr>
          </w:pPr>
          <w:hyperlink w:anchor="_Toc149913629" w:history="1">
            <w:r w:rsidRPr="00B92074">
              <w:rPr>
                <w:rStyle w:val="Hyperkobling"/>
              </w:rPr>
              <w:t>§ 8 – Godtgjørelse</w:t>
            </w:r>
            <w:r>
              <w:rPr>
                <w:webHidden/>
              </w:rPr>
              <w:tab/>
            </w:r>
            <w:r>
              <w:rPr>
                <w:webHidden/>
              </w:rPr>
              <w:fldChar w:fldCharType="begin"/>
            </w:r>
            <w:r>
              <w:rPr>
                <w:webHidden/>
              </w:rPr>
              <w:instrText xml:space="preserve"> PAGEREF _Toc149913629 \h </w:instrText>
            </w:r>
            <w:r>
              <w:rPr>
                <w:webHidden/>
              </w:rPr>
            </w:r>
            <w:r>
              <w:rPr>
                <w:webHidden/>
              </w:rPr>
              <w:fldChar w:fldCharType="separate"/>
            </w:r>
            <w:r>
              <w:rPr>
                <w:webHidden/>
              </w:rPr>
              <w:t>5</w:t>
            </w:r>
            <w:r>
              <w:rPr>
                <w:webHidden/>
              </w:rPr>
              <w:fldChar w:fldCharType="end"/>
            </w:r>
          </w:hyperlink>
        </w:p>
        <w:p w14:paraId="35F68AA4" w14:textId="2AEB77F6" w:rsidR="009D555B" w:rsidRDefault="009D555B">
          <w:r w:rsidRPr="008D40A0">
            <w:rPr>
              <w:rFonts w:ascii="Verdana" w:hAnsi="Verdana"/>
              <w:b/>
              <w:bCs/>
              <w:sz w:val="20"/>
              <w:szCs w:val="20"/>
            </w:rPr>
            <w:fldChar w:fldCharType="end"/>
          </w:r>
        </w:p>
      </w:sdtContent>
    </w:sdt>
    <w:p w14:paraId="4E318EBE" w14:textId="77777777" w:rsidR="008F4243" w:rsidRDefault="008F4243">
      <w:pPr>
        <w:spacing w:after="200" w:line="276" w:lineRule="auto"/>
        <w:rPr>
          <w:rFonts w:ascii="Verdana" w:eastAsiaTheme="majorEastAsia" w:hAnsi="Verdana" w:cstheme="majorBidi"/>
          <w:b/>
          <w:bCs/>
          <w:color w:val="FA8000" w:themeColor="accent1"/>
          <w:spacing w:val="20"/>
          <w:sz w:val="32"/>
          <w:szCs w:val="28"/>
        </w:rPr>
        <w:sectPr w:rsidR="008F4243" w:rsidSect="00794C63">
          <w:headerReference w:type="default" r:id="rId8"/>
          <w:footerReference w:type="default" r:id="rId9"/>
          <w:headerReference w:type="first" r:id="rId10"/>
          <w:pgSz w:w="11906" w:h="16838" w:code="9"/>
          <w:pgMar w:top="1418" w:right="1418" w:bottom="1559" w:left="1418" w:header="709" w:footer="403" w:gutter="0"/>
          <w:cols w:space="708"/>
          <w:titlePg/>
          <w:docGrid w:linePitch="360"/>
        </w:sectPr>
      </w:pPr>
    </w:p>
    <w:p w14:paraId="5E3DEEB5" w14:textId="52441D8F" w:rsidR="000F34A4" w:rsidRPr="00B819DA" w:rsidRDefault="00120CA7" w:rsidP="00C87009">
      <w:pPr>
        <w:pStyle w:val="Overskrift1"/>
        <w:spacing w:before="0"/>
        <w:rPr>
          <w:color w:val="0070C0"/>
          <w:sz w:val="24"/>
          <w:szCs w:val="24"/>
        </w:rPr>
      </w:pPr>
      <w:bookmarkStart w:id="0" w:name="_Toc149913617"/>
      <w:r w:rsidRPr="00B819DA">
        <w:rPr>
          <w:color w:val="0070C0"/>
          <w:sz w:val="24"/>
          <w:szCs w:val="24"/>
        </w:rPr>
        <w:lastRenderedPageBreak/>
        <w:t xml:space="preserve">§ 1 – </w:t>
      </w:r>
      <w:r w:rsidR="00761A26" w:rsidRPr="00B819DA">
        <w:rPr>
          <w:color w:val="0070C0"/>
          <w:sz w:val="24"/>
          <w:szCs w:val="24"/>
        </w:rPr>
        <w:t>Formål</w:t>
      </w:r>
      <w:bookmarkEnd w:id="0"/>
    </w:p>
    <w:p w14:paraId="5090EB27" w14:textId="7D92BB00" w:rsidR="00D60275" w:rsidRDefault="00D60275" w:rsidP="00D60275">
      <w:pPr>
        <w:spacing w:after="0" w:line="240" w:lineRule="auto"/>
        <w:rPr>
          <w:rFonts w:ascii="Verdana" w:hAnsi="Verdana" w:cs="Tahoma"/>
          <w:sz w:val="20"/>
          <w:szCs w:val="20"/>
        </w:rPr>
      </w:pPr>
    </w:p>
    <w:p w14:paraId="197B4CEF" w14:textId="018B13CA" w:rsidR="000720C8" w:rsidRPr="000720C8" w:rsidRDefault="000720C8" w:rsidP="000720C8">
      <w:pPr>
        <w:spacing w:line="240" w:lineRule="auto"/>
        <w:rPr>
          <w:rFonts w:asciiTheme="minorHAnsi" w:hAnsiTheme="minorHAnsi" w:cstheme="minorHAnsi"/>
        </w:rPr>
      </w:pPr>
      <w:r w:rsidRPr="000720C8">
        <w:rPr>
          <w:rFonts w:asciiTheme="minorHAnsi" w:hAnsiTheme="minorHAnsi" w:cstheme="minorHAnsi"/>
        </w:rPr>
        <w:t>Administrasjonsutvalget er kommunens fagorgan i personal- og organisasjonssaker og utgjø</w:t>
      </w:r>
      <w:r>
        <w:rPr>
          <w:rFonts w:asciiTheme="minorHAnsi" w:hAnsiTheme="minorHAnsi" w:cstheme="minorHAnsi"/>
        </w:rPr>
        <w:t xml:space="preserve">r </w:t>
      </w:r>
      <w:r w:rsidRPr="000720C8">
        <w:rPr>
          <w:rFonts w:asciiTheme="minorHAnsi" w:hAnsiTheme="minorHAnsi" w:cstheme="minorHAnsi"/>
        </w:rPr>
        <w:t xml:space="preserve">det lovbestemte partssammensatte utvalget etter kommunelovens § </w:t>
      </w:r>
      <w:r>
        <w:rPr>
          <w:rFonts w:asciiTheme="minorHAnsi" w:hAnsiTheme="minorHAnsi" w:cstheme="minorHAnsi"/>
        </w:rPr>
        <w:t>5-11</w:t>
      </w:r>
      <w:r w:rsidRPr="000720C8">
        <w:rPr>
          <w:rFonts w:asciiTheme="minorHAnsi" w:hAnsiTheme="minorHAnsi" w:cstheme="minorHAnsi"/>
        </w:rPr>
        <w:t xml:space="preserve"> og hovedavtalen del B § 4. </w:t>
      </w:r>
    </w:p>
    <w:p w14:paraId="2A433DC0" w14:textId="748AD92A" w:rsidR="000720C8" w:rsidRPr="000720C8" w:rsidRDefault="000720C8" w:rsidP="000720C8">
      <w:pPr>
        <w:spacing w:line="240" w:lineRule="auto"/>
        <w:rPr>
          <w:rFonts w:asciiTheme="minorHAnsi" w:hAnsiTheme="minorHAnsi" w:cstheme="minorHAnsi"/>
          <w:b/>
        </w:rPr>
      </w:pPr>
      <w:r w:rsidRPr="000720C8">
        <w:rPr>
          <w:rFonts w:asciiTheme="minorHAnsi" w:hAnsiTheme="minorHAnsi" w:cstheme="minorHAnsi"/>
        </w:rPr>
        <w:t xml:space="preserve">Hovedbegrunnelsen for å lovfeste et slikt særskilt organ var hensynet til de ansattes mulighet til medvirkning. Medvirkningen gjelder – som angitt i loven – ved </w:t>
      </w:r>
      <w:r w:rsidRPr="000720C8">
        <w:rPr>
          <w:rFonts w:asciiTheme="minorHAnsi" w:hAnsiTheme="minorHAnsi" w:cstheme="minorHAnsi"/>
        </w:rPr>
        <w:t>«</w:t>
      </w:r>
      <w:r w:rsidRPr="000720C8">
        <w:rPr>
          <w:rFonts w:asciiTheme="minorHAnsi" w:hAnsiTheme="minorHAnsi" w:cstheme="minorHAnsi"/>
        </w:rPr>
        <w:t>behandling av saker som gjelder forholdet mellom kommunen som arbeidsgiver og de ansatte</w:t>
      </w:r>
      <w:r w:rsidRPr="000720C8">
        <w:rPr>
          <w:rFonts w:asciiTheme="minorHAnsi" w:hAnsiTheme="minorHAnsi" w:cstheme="minorHAnsi"/>
        </w:rPr>
        <w:t>»</w:t>
      </w:r>
      <w:r w:rsidRPr="000720C8">
        <w:rPr>
          <w:rFonts w:asciiTheme="minorHAnsi" w:hAnsiTheme="minorHAnsi" w:cstheme="minorHAnsi"/>
        </w:rPr>
        <w:t>.</w:t>
      </w:r>
    </w:p>
    <w:p w14:paraId="1273513E" w14:textId="2B34B5A6" w:rsidR="000720C8" w:rsidRPr="000720C8" w:rsidRDefault="000720C8" w:rsidP="000720C8">
      <w:pPr>
        <w:pStyle w:val="Overskrift2"/>
        <w:rPr>
          <w:color w:val="0070C0"/>
        </w:rPr>
      </w:pPr>
      <w:bookmarkStart w:id="1" w:name="_Toc146187927"/>
      <w:bookmarkStart w:id="2" w:name="_Toc149913618"/>
      <w:r w:rsidRPr="000720C8">
        <w:rPr>
          <w:color w:val="0070C0"/>
        </w:rPr>
        <w:t>§ 1.2 – Administrasjonsutvalgets sammensetning</w:t>
      </w:r>
      <w:bookmarkEnd w:id="1"/>
      <w:bookmarkEnd w:id="2"/>
    </w:p>
    <w:p w14:paraId="72E1A68D" w14:textId="77777777" w:rsidR="000720C8" w:rsidRDefault="000720C8" w:rsidP="000720C8"/>
    <w:p w14:paraId="6CBFC62F" w14:textId="096D0FAC" w:rsidR="000720C8" w:rsidRPr="000720C8" w:rsidRDefault="000720C8" w:rsidP="000720C8">
      <w:pPr>
        <w:spacing w:line="240" w:lineRule="auto"/>
        <w:rPr>
          <w:rFonts w:asciiTheme="minorHAnsi" w:hAnsiTheme="minorHAnsi" w:cstheme="minorHAnsi"/>
        </w:rPr>
      </w:pPr>
      <w:r w:rsidRPr="000720C8">
        <w:rPr>
          <w:rFonts w:asciiTheme="minorHAnsi" w:hAnsiTheme="minorHAnsi" w:cstheme="minorHAnsi"/>
        </w:rPr>
        <w:t>Administrasjonsutvalget består av</w:t>
      </w:r>
      <w:r>
        <w:rPr>
          <w:rFonts w:asciiTheme="minorHAnsi" w:hAnsiTheme="minorHAnsi" w:cstheme="minorHAnsi"/>
        </w:rPr>
        <w:t xml:space="preserve"> formannskapet</w:t>
      </w:r>
      <w:r w:rsidRPr="000720C8">
        <w:rPr>
          <w:rFonts w:asciiTheme="minorHAnsi" w:hAnsiTheme="minorHAnsi" w:cstheme="minorHAnsi"/>
        </w:rPr>
        <w:t xml:space="preserve">, og 2 medlemmer utpekt etter forholdstallsprinsippet av og blant arbeidstakerorganisasjonene på det kommunale tariffområdet. </w:t>
      </w:r>
    </w:p>
    <w:p w14:paraId="1422DF48" w14:textId="77777777" w:rsidR="000720C8" w:rsidRPr="000720C8" w:rsidRDefault="000720C8" w:rsidP="000720C8">
      <w:pPr>
        <w:spacing w:line="240" w:lineRule="auto"/>
        <w:rPr>
          <w:rFonts w:asciiTheme="minorHAnsi" w:hAnsiTheme="minorHAnsi" w:cstheme="minorHAnsi"/>
        </w:rPr>
      </w:pPr>
      <w:r w:rsidRPr="000720C8">
        <w:rPr>
          <w:rFonts w:asciiTheme="minorHAnsi" w:hAnsiTheme="minorHAnsi" w:cstheme="minorHAnsi"/>
        </w:rPr>
        <w:t>Kommunale arbeidstakere bør</w:t>
      </w:r>
      <w:r w:rsidRPr="000720C8">
        <w:rPr>
          <w:rFonts w:asciiTheme="minorHAnsi" w:hAnsiTheme="minorHAnsi" w:cstheme="minorHAnsi"/>
          <w:b/>
        </w:rPr>
        <w:t xml:space="preserve"> </w:t>
      </w:r>
      <w:r w:rsidRPr="000720C8">
        <w:rPr>
          <w:rFonts w:asciiTheme="minorHAnsi" w:hAnsiTheme="minorHAnsi" w:cstheme="minorHAnsi"/>
        </w:rPr>
        <w:t xml:space="preserve">ikke velges som arbeidsgiverrepresentanter. </w:t>
      </w:r>
    </w:p>
    <w:p w14:paraId="5CDB288F" w14:textId="404A4C40" w:rsidR="000720C8" w:rsidRPr="000720C8" w:rsidRDefault="000720C8" w:rsidP="000720C8">
      <w:pPr>
        <w:spacing w:line="240" w:lineRule="auto"/>
        <w:rPr>
          <w:rFonts w:asciiTheme="minorHAnsi" w:hAnsiTheme="minorHAnsi" w:cstheme="minorHAnsi"/>
        </w:rPr>
      </w:pPr>
      <w:r w:rsidRPr="000720C8">
        <w:rPr>
          <w:rFonts w:asciiTheme="minorHAnsi" w:hAnsiTheme="minorHAnsi" w:cstheme="minorHAnsi"/>
        </w:rPr>
        <w:t xml:space="preserve">Dersom et medlem faller fra eller løses fra vervet, skal det velges nytt medlem, selv om det er valgt varamedlem. Faller lederen fra, eller løses fra vervet, skal det velges ny leder selv om det tidligere er valgt nestleder. KL § </w:t>
      </w:r>
      <w:r>
        <w:rPr>
          <w:rFonts w:asciiTheme="minorHAnsi" w:hAnsiTheme="minorHAnsi" w:cstheme="minorHAnsi"/>
        </w:rPr>
        <w:t>7-10</w:t>
      </w:r>
      <w:r w:rsidRPr="000720C8">
        <w:rPr>
          <w:rFonts w:asciiTheme="minorHAnsi" w:hAnsiTheme="minorHAnsi" w:cstheme="minorHAnsi"/>
        </w:rPr>
        <w:t>. Det er valg</w:t>
      </w:r>
      <w:r>
        <w:rPr>
          <w:rFonts w:asciiTheme="minorHAnsi" w:hAnsiTheme="minorHAnsi" w:cstheme="minorHAnsi"/>
        </w:rPr>
        <w:t>utvalget</w:t>
      </w:r>
      <w:r w:rsidRPr="000720C8">
        <w:rPr>
          <w:rFonts w:asciiTheme="minorHAnsi" w:hAnsiTheme="minorHAnsi" w:cstheme="minorHAnsi"/>
        </w:rPr>
        <w:t xml:space="preserve"> og kommunestyret som sørger for at valg av nye representanter blir gjennomført.</w:t>
      </w:r>
    </w:p>
    <w:p w14:paraId="5EAFDBA0" w14:textId="77777777" w:rsidR="000720C8" w:rsidRPr="000720C8" w:rsidRDefault="000720C8" w:rsidP="000720C8">
      <w:pPr>
        <w:autoSpaceDE w:val="0"/>
        <w:autoSpaceDN w:val="0"/>
        <w:adjustRightInd w:val="0"/>
        <w:spacing w:line="240" w:lineRule="auto"/>
        <w:rPr>
          <w:rFonts w:asciiTheme="minorHAnsi" w:hAnsiTheme="minorHAnsi" w:cstheme="minorHAnsi"/>
        </w:rPr>
      </w:pPr>
      <w:r w:rsidRPr="000720C8">
        <w:rPr>
          <w:rFonts w:asciiTheme="minorHAnsi" w:hAnsiTheme="minorHAnsi" w:cstheme="minorHAnsi"/>
        </w:rPr>
        <w:t>De ansattes representanter blir medlemmer av utvalget med de samme rettigheter og plikter som de politisk valgte. Forvaltningslovens regler om habilitet og taushetsplikt gjelder ved behandling av saker i administrasjonsutvalget</w:t>
      </w:r>
    </w:p>
    <w:p w14:paraId="011CF3B4" w14:textId="77777777" w:rsidR="008939D2" w:rsidRPr="00D60275" w:rsidRDefault="008939D2" w:rsidP="00D60275">
      <w:pPr>
        <w:spacing w:after="0" w:line="240" w:lineRule="auto"/>
        <w:rPr>
          <w:rFonts w:ascii="Verdana" w:hAnsi="Verdana"/>
          <w:color w:val="FF0000"/>
          <w:sz w:val="20"/>
          <w:szCs w:val="20"/>
        </w:rPr>
      </w:pPr>
    </w:p>
    <w:p w14:paraId="629A1101" w14:textId="1A3E678C" w:rsidR="00120CA7" w:rsidRPr="00B819DA" w:rsidRDefault="00120CA7" w:rsidP="00C87009">
      <w:pPr>
        <w:pStyle w:val="Overskrift1"/>
        <w:spacing w:before="0"/>
        <w:rPr>
          <w:color w:val="0070C0"/>
          <w:sz w:val="24"/>
          <w:szCs w:val="24"/>
        </w:rPr>
      </w:pPr>
      <w:bookmarkStart w:id="3" w:name="_Toc149913619"/>
      <w:r w:rsidRPr="00B819DA">
        <w:rPr>
          <w:color w:val="0070C0"/>
          <w:sz w:val="24"/>
          <w:szCs w:val="24"/>
        </w:rPr>
        <w:t xml:space="preserve">§ 2 – </w:t>
      </w:r>
      <w:r w:rsidR="00761A26" w:rsidRPr="00B819DA">
        <w:rPr>
          <w:color w:val="0070C0"/>
          <w:sz w:val="24"/>
          <w:szCs w:val="24"/>
        </w:rPr>
        <w:t>Mandat/arbeidsoppgaver</w:t>
      </w:r>
      <w:bookmarkEnd w:id="3"/>
    </w:p>
    <w:p w14:paraId="4D0680BC" w14:textId="77777777" w:rsidR="000720C8" w:rsidRPr="000720C8" w:rsidRDefault="000720C8" w:rsidP="000720C8">
      <w:pPr>
        <w:spacing w:line="240" w:lineRule="auto"/>
        <w:rPr>
          <w:rFonts w:asciiTheme="minorHAnsi" w:hAnsiTheme="minorHAnsi" w:cstheme="minorHAnsi"/>
          <w:highlight w:val="green"/>
        </w:rPr>
      </w:pPr>
      <w:r w:rsidRPr="000720C8">
        <w:rPr>
          <w:rFonts w:asciiTheme="minorHAnsi" w:hAnsiTheme="minorHAnsi" w:cstheme="minorHAnsi"/>
        </w:rPr>
        <w:t>Administrasjonsutvalget har avgjørelsesmyndighet etter kommunelov, avtaleverk og delegasjonsreglementets bestemmelser</w:t>
      </w:r>
    </w:p>
    <w:p w14:paraId="571B9704" w14:textId="79967825" w:rsidR="000720C8" w:rsidRPr="000720C8" w:rsidRDefault="000720C8" w:rsidP="000720C8">
      <w:pPr>
        <w:spacing w:line="240" w:lineRule="auto"/>
        <w:rPr>
          <w:rFonts w:asciiTheme="minorHAnsi" w:hAnsiTheme="minorHAnsi" w:cstheme="minorHAnsi"/>
        </w:rPr>
      </w:pPr>
      <w:r w:rsidRPr="000720C8">
        <w:rPr>
          <w:rFonts w:asciiTheme="minorHAnsi" w:hAnsiTheme="minorHAnsi" w:cstheme="minorHAnsi"/>
        </w:rPr>
        <w:t xml:space="preserve">Utvalget foreslår og behandler overordnede retningslinjer for kommunens lønns- og personalpolitikk, herunder tiltak for likestilling, psykososialt arbeidsmiljø og inkluderende arbeidsliv. </w:t>
      </w:r>
    </w:p>
    <w:p w14:paraId="587D491F" w14:textId="77777777" w:rsidR="000720C8" w:rsidRDefault="000720C8" w:rsidP="000720C8">
      <w:pPr>
        <w:spacing w:line="240" w:lineRule="auto"/>
        <w:rPr>
          <w:rFonts w:asciiTheme="minorHAnsi" w:hAnsiTheme="minorHAnsi" w:cstheme="minorHAnsi"/>
        </w:rPr>
      </w:pPr>
      <w:r w:rsidRPr="000720C8">
        <w:rPr>
          <w:rFonts w:asciiTheme="minorHAnsi" w:hAnsiTheme="minorHAnsi" w:cstheme="minorHAnsi"/>
        </w:rPr>
        <w:t>Andre saker som kommunestyret delegerer til utvalget.</w:t>
      </w:r>
    </w:p>
    <w:p w14:paraId="37F1BD01" w14:textId="016C4297" w:rsidR="000720C8" w:rsidRDefault="000720C8" w:rsidP="000720C8">
      <w:pPr>
        <w:pStyle w:val="Overskrift2"/>
        <w:rPr>
          <w:color w:val="0070C0"/>
        </w:rPr>
      </w:pPr>
      <w:bookmarkStart w:id="4" w:name="_Toc149913620"/>
      <w:r w:rsidRPr="000720C8">
        <w:rPr>
          <w:color w:val="0070C0"/>
        </w:rPr>
        <w:t xml:space="preserve">§ </w:t>
      </w:r>
      <w:r w:rsidR="00A92159">
        <w:rPr>
          <w:color w:val="0070C0"/>
        </w:rPr>
        <w:t>2</w:t>
      </w:r>
      <w:r w:rsidRPr="000720C8">
        <w:rPr>
          <w:color w:val="0070C0"/>
        </w:rPr>
        <w:t xml:space="preserve">.2 – </w:t>
      </w:r>
      <w:r w:rsidR="00A92159">
        <w:rPr>
          <w:color w:val="0070C0"/>
        </w:rPr>
        <w:t>Beslutningsmyndighet</w:t>
      </w:r>
      <w:bookmarkEnd w:id="4"/>
    </w:p>
    <w:p w14:paraId="29F41185" w14:textId="77777777" w:rsidR="00A92159" w:rsidRPr="00A92159" w:rsidRDefault="00A92159" w:rsidP="00A92159">
      <w:pPr>
        <w:spacing w:line="240" w:lineRule="auto"/>
        <w:rPr>
          <w:rFonts w:asciiTheme="minorHAnsi" w:hAnsiTheme="minorHAnsi" w:cstheme="minorHAnsi"/>
        </w:rPr>
      </w:pPr>
      <w:r w:rsidRPr="00A92159">
        <w:rPr>
          <w:rFonts w:asciiTheme="minorHAnsi" w:hAnsiTheme="minorHAnsi" w:cstheme="minorHAnsi"/>
        </w:rPr>
        <w:t>Administrasjonsutvalget er dels et rådgivende organ for virksomhetens øverste ledelse og et organ som fatter avgjørende beslutning</w:t>
      </w:r>
    </w:p>
    <w:p w14:paraId="1350DDEE" w14:textId="77777777" w:rsidR="00A92159" w:rsidRPr="00A92159" w:rsidRDefault="00A92159" w:rsidP="00A92159">
      <w:pPr>
        <w:spacing w:line="240" w:lineRule="auto"/>
        <w:rPr>
          <w:rFonts w:asciiTheme="minorHAnsi" w:hAnsiTheme="minorHAnsi" w:cstheme="minorHAnsi"/>
        </w:rPr>
      </w:pPr>
      <w:r w:rsidRPr="00A92159">
        <w:rPr>
          <w:rFonts w:asciiTheme="minorHAnsi" w:hAnsiTheme="minorHAnsi" w:cstheme="minorHAnsi"/>
          <w:iCs/>
        </w:rPr>
        <w:t>Administrasjonsu</w:t>
      </w:r>
      <w:r w:rsidRPr="00A92159">
        <w:rPr>
          <w:rFonts w:asciiTheme="minorHAnsi" w:hAnsiTheme="minorHAnsi" w:cstheme="minorHAnsi"/>
        </w:rPr>
        <w:t>tvalget har, innenfor budsjettets rammer, myndighet til å vedta:</w:t>
      </w:r>
    </w:p>
    <w:p w14:paraId="205EB94C" w14:textId="77777777" w:rsidR="00A92159" w:rsidRPr="00A92159" w:rsidRDefault="00A92159" w:rsidP="00A92159">
      <w:pPr>
        <w:numPr>
          <w:ilvl w:val="0"/>
          <w:numId w:val="27"/>
        </w:numPr>
        <w:tabs>
          <w:tab w:val="clear" w:pos="360"/>
          <w:tab w:val="num" w:pos="720"/>
        </w:tabs>
        <w:spacing w:before="120" w:after="0" w:line="240" w:lineRule="auto"/>
        <w:ind w:firstLine="0"/>
        <w:rPr>
          <w:rFonts w:asciiTheme="minorHAnsi" w:hAnsiTheme="minorHAnsi" w:cstheme="minorHAnsi"/>
        </w:rPr>
      </w:pPr>
      <w:r w:rsidRPr="00A92159">
        <w:rPr>
          <w:rFonts w:asciiTheme="minorHAnsi" w:hAnsiTheme="minorHAnsi" w:cstheme="minorHAnsi"/>
        </w:rPr>
        <w:t>Reglementer innen det personaladministrative området</w:t>
      </w:r>
    </w:p>
    <w:p w14:paraId="6CF7572C" w14:textId="77777777" w:rsidR="00A92159" w:rsidRPr="00A92159" w:rsidRDefault="00A92159" w:rsidP="00A92159">
      <w:pPr>
        <w:numPr>
          <w:ilvl w:val="0"/>
          <w:numId w:val="27"/>
        </w:numPr>
        <w:spacing w:before="120" w:after="0" w:line="240" w:lineRule="auto"/>
        <w:ind w:firstLine="0"/>
        <w:rPr>
          <w:rFonts w:asciiTheme="minorHAnsi" w:hAnsiTheme="minorHAnsi" w:cstheme="minorHAnsi"/>
        </w:rPr>
      </w:pPr>
      <w:r w:rsidRPr="00A92159">
        <w:rPr>
          <w:rFonts w:asciiTheme="minorHAnsi" w:hAnsiTheme="minorHAnsi" w:cstheme="minorHAnsi"/>
        </w:rPr>
        <w:t xml:space="preserve">Overordnede mål og strategier for å skape et inkluderende arbeidsliv </w:t>
      </w:r>
    </w:p>
    <w:p w14:paraId="67D82686" w14:textId="77777777" w:rsidR="00A92159" w:rsidRPr="00A92159" w:rsidRDefault="00A92159" w:rsidP="00A92159">
      <w:pPr>
        <w:numPr>
          <w:ilvl w:val="0"/>
          <w:numId w:val="27"/>
        </w:numPr>
        <w:spacing w:before="120" w:after="0" w:line="240" w:lineRule="auto"/>
        <w:ind w:firstLine="0"/>
        <w:rPr>
          <w:rFonts w:asciiTheme="minorHAnsi" w:hAnsiTheme="minorHAnsi" w:cstheme="minorHAnsi"/>
        </w:rPr>
      </w:pPr>
      <w:r w:rsidRPr="00A92159">
        <w:rPr>
          <w:rFonts w:asciiTheme="minorHAnsi" w:hAnsiTheme="minorHAnsi" w:cstheme="minorHAnsi"/>
        </w:rPr>
        <w:t>Overordnede mål og strategier for å fremme likestilling</w:t>
      </w:r>
    </w:p>
    <w:p w14:paraId="7DADE9B9" w14:textId="77777777" w:rsidR="00A92159" w:rsidRPr="00A92159" w:rsidRDefault="00A92159" w:rsidP="00A92159">
      <w:pPr>
        <w:spacing w:line="240" w:lineRule="auto"/>
        <w:rPr>
          <w:rFonts w:asciiTheme="minorHAnsi" w:hAnsiTheme="minorHAnsi" w:cstheme="minorHAnsi"/>
        </w:rPr>
      </w:pPr>
    </w:p>
    <w:p w14:paraId="50381993" w14:textId="32675500" w:rsidR="00A92159" w:rsidRDefault="00A92159" w:rsidP="00A92159">
      <w:pPr>
        <w:pStyle w:val="Overskrift2"/>
        <w:rPr>
          <w:color w:val="0070C0"/>
        </w:rPr>
      </w:pPr>
      <w:bookmarkStart w:id="5" w:name="_Toc149913621"/>
      <w:r w:rsidRPr="000720C8">
        <w:rPr>
          <w:color w:val="0070C0"/>
        </w:rPr>
        <w:lastRenderedPageBreak/>
        <w:t xml:space="preserve">§ </w:t>
      </w:r>
      <w:r>
        <w:rPr>
          <w:color w:val="0070C0"/>
        </w:rPr>
        <w:t>2</w:t>
      </w:r>
      <w:r w:rsidRPr="000720C8">
        <w:rPr>
          <w:color w:val="0070C0"/>
        </w:rPr>
        <w:t>.</w:t>
      </w:r>
      <w:r>
        <w:rPr>
          <w:color w:val="0070C0"/>
        </w:rPr>
        <w:t>3</w:t>
      </w:r>
      <w:r w:rsidRPr="000720C8">
        <w:rPr>
          <w:color w:val="0070C0"/>
        </w:rPr>
        <w:t xml:space="preserve"> – </w:t>
      </w:r>
      <w:r>
        <w:rPr>
          <w:color w:val="0070C0"/>
        </w:rPr>
        <w:t>Utvalget behandler og gir uttalelse til</w:t>
      </w:r>
      <w:bookmarkEnd w:id="5"/>
    </w:p>
    <w:p w14:paraId="7C6D3E89" w14:textId="0CF18DCE" w:rsidR="00A92159" w:rsidRPr="00A92159" w:rsidRDefault="00A92159" w:rsidP="00A92159">
      <w:pPr>
        <w:numPr>
          <w:ilvl w:val="0"/>
          <w:numId w:val="28"/>
        </w:numPr>
        <w:spacing w:after="0" w:line="240" w:lineRule="auto"/>
        <w:rPr>
          <w:rFonts w:asciiTheme="minorHAnsi" w:hAnsiTheme="minorHAnsi" w:cstheme="minorHAnsi"/>
          <w:iCs/>
        </w:rPr>
      </w:pPr>
      <w:r w:rsidRPr="00A92159">
        <w:rPr>
          <w:rFonts w:asciiTheme="minorHAnsi" w:hAnsiTheme="minorHAnsi" w:cstheme="minorHAnsi"/>
          <w:iCs/>
        </w:rPr>
        <w:t xml:space="preserve">Brønnøy kommunes lønns- og personalpolitikk. </w:t>
      </w:r>
    </w:p>
    <w:p w14:paraId="09BF692D" w14:textId="74578498" w:rsidR="00A92159" w:rsidRPr="00A92159" w:rsidRDefault="00A92159" w:rsidP="00A92159">
      <w:pPr>
        <w:numPr>
          <w:ilvl w:val="0"/>
          <w:numId w:val="28"/>
        </w:numPr>
        <w:spacing w:after="0" w:line="240" w:lineRule="auto"/>
        <w:rPr>
          <w:rFonts w:asciiTheme="minorHAnsi" w:hAnsiTheme="minorHAnsi" w:cstheme="minorHAnsi"/>
        </w:rPr>
      </w:pPr>
      <w:r w:rsidRPr="00A92159">
        <w:rPr>
          <w:rFonts w:asciiTheme="minorHAnsi" w:hAnsiTheme="minorHAnsi" w:cstheme="minorHAnsi"/>
        </w:rPr>
        <w:t xml:space="preserve">Brønnøy kommunes arbeidsgiverpolitikk med tilhørende reglement.  </w:t>
      </w:r>
    </w:p>
    <w:p w14:paraId="21809D75" w14:textId="7856670B" w:rsidR="00A92159" w:rsidRPr="00A92159" w:rsidRDefault="00A92159" w:rsidP="00A92159">
      <w:pPr>
        <w:numPr>
          <w:ilvl w:val="0"/>
          <w:numId w:val="28"/>
        </w:numPr>
        <w:spacing w:after="0" w:line="240" w:lineRule="auto"/>
        <w:rPr>
          <w:rFonts w:asciiTheme="minorHAnsi" w:hAnsiTheme="minorHAnsi" w:cstheme="minorHAnsi"/>
        </w:rPr>
      </w:pPr>
      <w:r w:rsidRPr="00A92159">
        <w:rPr>
          <w:rFonts w:asciiTheme="minorHAnsi" w:hAnsiTheme="minorHAnsi" w:cstheme="minorHAnsi"/>
        </w:rPr>
        <w:t>Overordnede organisasjonsutviklingssaker.</w:t>
      </w:r>
    </w:p>
    <w:p w14:paraId="5A075DFF" w14:textId="3325242A" w:rsidR="00A92159" w:rsidRPr="00A92159" w:rsidRDefault="00A92159" w:rsidP="00A92159">
      <w:pPr>
        <w:numPr>
          <w:ilvl w:val="0"/>
          <w:numId w:val="28"/>
        </w:numPr>
        <w:spacing w:after="0" w:line="240" w:lineRule="auto"/>
        <w:rPr>
          <w:rFonts w:asciiTheme="minorHAnsi" w:hAnsiTheme="minorHAnsi" w:cstheme="minorHAnsi"/>
        </w:rPr>
      </w:pPr>
      <w:r w:rsidRPr="00A92159">
        <w:rPr>
          <w:rFonts w:asciiTheme="minorHAnsi" w:hAnsiTheme="minorHAnsi" w:cstheme="minorHAnsi"/>
        </w:rPr>
        <w:t>Øvrige saker som fremlegges kommunestyret innen det personalpolitiske området.</w:t>
      </w:r>
    </w:p>
    <w:p w14:paraId="67ADE7C9" w14:textId="77777777" w:rsidR="00A92159" w:rsidRPr="00A92159" w:rsidRDefault="00A92159" w:rsidP="00A92159">
      <w:pPr>
        <w:numPr>
          <w:ilvl w:val="0"/>
          <w:numId w:val="28"/>
        </w:numPr>
        <w:spacing w:after="0" w:line="240" w:lineRule="auto"/>
        <w:rPr>
          <w:rFonts w:asciiTheme="minorHAnsi" w:hAnsiTheme="minorHAnsi" w:cstheme="minorHAnsi"/>
        </w:rPr>
      </w:pPr>
      <w:r w:rsidRPr="00A92159">
        <w:rPr>
          <w:rFonts w:asciiTheme="minorHAnsi" w:hAnsiTheme="minorHAnsi" w:cstheme="minorHAnsi"/>
        </w:rPr>
        <w:t>Andre saker som kommunestyret delegerer til utvalget.</w:t>
      </w:r>
    </w:p>
    <w:p w14:paraId="15A1F64B" w14:textId="77777777" w:rsidR="00A92159" w:rsidRPr="00A92159" w:rsidRDefault="00A92159" w:rsidP="00A92159">
      <w:pPr>
        <w:spacing w:line="240" w:lineRule="auto"/>
        <w:rPr>
          <w:rFonts w:asciiTheme="minorHAnsi" w:hAnsiTheme="minorHAnsi" w:cstheme="minorHAnsi"/>
          <w:b/>
        </w:rPr>
      </w:pPr>
    </w:p>
    <w:p w14:paraId="43830DD4" w14:textId="29D9DE92" w:rsidR="000720C8" w:rsidRPr="00A92159" w:rsidRDefault="00A92159" w:rsidP="000720C8">
      <w:pPr>
        <w:spacing w:line="240" w:lineRule="auto"/>
        <w:rPr>
          <w:rFonts w:asciiTheme="minorHAnsi" w:hAnsiTheme="minorHAnsi" w:cstheme="minorHAnsi"/>
          <w:b/>
        </w:rPr>
      </w:pPr>
      <w:r w:rsidRPr="00A92159">
        <w:rPr>
          <w:rFonts w:asciiTheme="minorHAnsi" w:hAnsiTheme="minorHAnsi" w:cstheme="minorHAnsi"/>
        </w:rPr>
        <w:t>Administrasjonsutvalgets vedtak fattes normalt i møter. Utvalget er vedtaksført når minst halvparten av medlemmene, har vært til stede og avgitt stemme i vedkommende sak</w:t>
      </w:r>
    </w:p>
    <w:p w14:paraId="540626F6" w14:textId="0CF44A07" w:rsidR="00120CA7" w:rsidRDefault="00120CA7" w:rsidP="00C87009">
      <w:pPr>
        <w:pStyle w:val="Overskrift1"/>
        <w:spacing w:before="0"/>
        <w:rPr>
          <w:color w:val="0070C0"/>
          <w:sz w:val="24"/>
          <w:szCs w:val="24"/>
        </w:rPr>
      </w:pPr>
      <w:bookmarkStart w:id="6" w:name="_Toc149913622"/>
      <w:r w:rsidRPr="00B819DA">
        <w:rPr>
          <w:color w:val="0070C0"/>
          <w:sz w:val="24"/>
          <w:szCs w:val="24"/>
        </w:rPr>
        <w:t xml:space="preserve">§ 3 – </w:t>
      </w:r>
      <w:r w:rsidR="00A92159">
        <w:rPr>
          <w:color w:val="0070C0"/>
          <w:sz w:val="24"/>
          <w:szCs w:val="24"/>
        </w:rPr>
        <w:t>Saksbehandling</w:t>
      </w:r>
      <w:bookmarkEnd w:id="6"/>
    </w:p>
    <w:p w14:paraId="0D4B0328" w14:textId="708DE0C7" w:rsidR="00A92159" w:rsidRDefault="00A92159" w:rsidP="00A92159">
      <w:pPr>
        <w:pStyle w:val="Overskrift2"/>
        <w:rPr>
          <w:color w:val="0070C0"/>
        </w:rPr>
      </w:pPr>
      <w:bookmarkStart w:id="7" w:name="_Toc149913623"/>
      <w:r w:rsidRPr="000720C8">
        <w:rPr>
          <w:color w:val="0070C0"/>
        </w:rPr>
        <w:t xml:space="preserve">§ </w:t>
      </w:r>
      <w:r>
        <w:rPr>
          <w:color w:val="0070C0"/>
        </w:rPr>
        <w:t>3</w:t>
      </w:r>
      <w:r>
        <w:rPr>
          <w:color w:val="0070C0"/>
        </w:rPr>
        <w:t>.1</w:t>
      </w:r>
      <w:r w:rsidRPr="000720C8">
        <w:rPr>
          <w:color w:val="0070C0"/>
        </w:rPr>
        <w:t xml:space="preserve"> – </w:t>
      </w:r>
      <w:r>
        <w:rPr>
          <w:color w:val="0070C0"/>
        </w:rPr>
        <w:t>Arbeidsutvalg</w:t>
      </w:r>
      <w:bookmarkEnd w:id="7"/>
    </w:p>
    <w:p w14:paraId="4D2D70D5" w14:textId="77777777" w:rsidR="00A92159" w:rsidRPr="00A92159" w:rsidRDefault="00A92159" w:rsidP="00A92159">
      <w:pPr>
        <w:spacing w:line="240" w:lineRule="auto"/>
        <w:rPr>
          <w:rFonts w:asciiTheme="minorHAnsi" w:hAnsiTheme="minorHAnsi" w:cstheme="minorHAnsi"/>
        </w:rPr>
      </w:pPr>
      <w:r w:rsidRPr="00A92159">
        <w:rPr>
          <w:rFonts w:asciiTheme="minorHAnsi" w:hAnsiTheme="minorHAnsi" w:cstheme="minorHAnsi"/>
        </w:rPr>
        <w:t>For å sikre god saksbehandling og oppfølging av saker har administrasjonsutvalget opprettet et arbeidsutvalg bestående av leder administrasjonsutvalget, personalsjef, rådmann og en representant fra arbeidstakerorganisasjonene.</w:t>
      </w:r>
    </w:p>
    <w:p w14:paraId="634E7A63" w14:textId="4042F551"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 xml:space="preserve">Arbeidsutvalget setter opp saksliste til møtene, og forbereder selve møtet, har kontakt mellom møtene, </w:t>
      </w:r>
      <w:r w:rsidRPr="00A92159">
        <w:rPr>
          <w:rFonts w:asciiTheme="minorHAnsi" w:eastAsia="SimSun" w:hAnsiTheme="minorHAnsi" w:cstheme="minorHAnsi"/>
          <w:lang w:eastAsia="zh-CN"/>
        </w:rPr>
        <w:t>forhånds godkjenner</w:t>
      </w:r>
      <w:r w:rsidRPr="00A92159">
        <w:rPr>
          <w:rFonts w:asciiTheme="minorHAnsi" w:eastAsia="SimSun" w:hAnsiTheme="minorHAnsi" w:cstheme="minorHAnsi"/>
          <w:lang w:eastAsia="zh-CN"/>
        </w:rPr>
        <w:t xml:space="preserve"> referater og tar ansvar for at informasjon fra Administrasjonsutvalget sendes riktig mottaker. </w:t>
      </w:r>
      <w:r>
        <w:rPr>
          <w:rFonts w:asciiTheme="minorHAnsi" w:hAnsiTheme="minorHAnsi" w:cstheme="minorHAnsi"/>
        </w:rPr>
        <w:t>Kommunedirektøren</w:t>
      </w:r>
      <w:r w:rsidRPr="00A92159">
        <w:rPr>
          <w:rFonts w:asciiTheme="minorHAnsi" w:hAnsiTheme="minorHAnsi" w:cstheme="minorHAnsi"/>
        </w:rPr>
        <w:t xml:space="preserve"> har innstillingsrett i alle saker.</w:t>
      </w:r>
    </w:p>
    <w:p w14:paraId="7701D29E" w14:textId="058623F4" w:rsidR="00A92159" w:rsidRPr="00A92159" w:rsidRDefault="00A92159" w:rsidP="00A92159">
      <w:pPr>
        <w:pStyle w:val="Overskrift1"/>
        <w:spacing w:before="0"/>
        <w:rPr>
          <w:color w:val="0070C0"/>
          <w:sz w:val="24"/>
          <w:szCs w:val="24"/>
        </w:rPr>
      </w:pPr>
      <w:bookmarkStart w:id="8" w:name="_Toc149913624"/>
      <w:r w:rsidRPr="00B819DA">
        <w:rPr>
          <w:color w:val="0070C0"/>
          <w:sz w:val="24"/>
          <w:szCs w:val="24"/>
        </w:rPr>
        <w:t>§ 4 – Møter</w:t>
      </w:r>
      <w:r>
        <w:rPr>
          <w:color w:val="0070C0"/>
          <w:sz w:val="24"/>
          <w:szCs w:val="24"/>
        </w:rPr>
        <w:t>/</w:t>
      </w:r>
      <w:proofErr w:type="spellStart"/>
      <w:r>
        <w:rPr>
          <w:color w:val="0070C0"/>
          <w:sz w:val="24"/>
          <w:szCs w:val="24"/>
        </w:rPr>
        <w:t>Årshjul</w:t>
      </w:r>
      <w:bookmarkEnd w:id="8"/>
      <w:proofErr w:type="spellEnd"/>
    </w:p>
    <w:p w14:paraId="5DB1C0D4" w14:textId="4B6CC951" w:rsidR="00A92159" w:rsidRPr="00A92159" w:rsidRDefault="00A92159" w:rsidP="00A92159">
      <w:pPr>
        <w:spacing w:line="240" w:lineRule="auto"/>
        <w:rPr>
          <w:rFonts w:asciiTheme="minorHAnsi" w:hAnsiTheme="minorHAnsi" w:cstheme="minorHAnsi"/>
        </w:rPr>
      </w:pPr>
      <w:r w:rsidRPr="00A92159">
        <w:rPr>
          <w:rFonts w:asciiTheme="minorHAnsi" w:hAnsiTheme="minorHAnsi" w:cstheme="minorHAnsi"/>
        </w:rPr>
        <w:t>Administrasjonsutvalget avholder møter i henhold til oppsatt møteplan (5 møter pr år</w:t>
      </w:r>
      <w:proofErr w:type="gramStart"/>
      <w:r w:rsidRPr="00A92159">
        <w:rPr>
          <w:rFonts w:asciiTheme="minorHAnsi" w:hAnsiTheme="minorHAnsi" w:cstheme="minorHAnsi"/>
        </w:rPr>
        <w:t>) ,</w:t>
      </w:r>
      <w:proofErr w:type="gramEnd"/>
      <w:r w:rsidRPr="00A92159">
        <w:rPr>
          <w:rFonts w:asciiTheme="minorHAnsi" w:hAnsiTheme="minorHAnsi" w:cstheme="minorHAnsi"/>
        </w:rPr>
        <w:t xml:space="preserve"> og ellers når lederen finner det påkrevet eller når 3 av medlemmene krever det. </w:t>
      </w:r>
    </w:p>
    <w:p w14:paraId="286583DB" w14:textId="27740DA8" w:rsidR="00A92159" w:rsidRPr="00A92159" w:rsidRDefault="00A92159" w:rsidP="00A92159">
      <w:pPr>
        <w:spacing w:line="240" w:lineRule="auto"/>
        <w:rPr>
          <w:rFonts w:asciiTheme="minorHAnsi" w:hAnsiTheme="minorHAnsi" w:cstheme="minorHAnsi"/>
        </w:rPr>
      </w:pPr>
      <w:r w:rsidRPr="00A92159">
        <w:rPr>
          <w:rFonts w:asciiTheme="minorHAnsi" w:hAnsiTheme="minorHAnsi" w:cstheme="minorHAnsi"/>
        </w:rPr>
        <w:t xml:space="preserve">Utvalget er beslutningsdyktig når minst halvparten av medlemmene er til stede. Avgjørelser treffes med alminnelig flertall. Ved stemmelikhet er møteleders stemme avgjørende. </w:t>
      </w:r>
    </w:p>
    <w:p w14:paraId="0EEE5365" w14:textId="11ABE37E" w:rsidR="00A92159" w:rsidRPr="00A92159" w:rsidRDefault="00A92159" w:rsidP="00A92159">
      <w:pPr>
        <w:spacing w:line="240" w:lineRule="auto"/>
        <w:rPr>
          <w:rFonts w:asciiTheme="minorHAnsi" w:hAnsiTheme="minorHAnsi" w:cstheme="minorHAnsi"/>
        </w:rPr>
      </w:pPr>
      <w:r w:rsidRPr="00A92159">
        <w:rPr>
          <w:rFonts w:asciiTheme="minorHAnsi" w:hAnsiTheme="minorHAnsi" w:cstheme="minorHAnsi"/>
        </w:rPr>
        <w:t xml:space="preserve">Ordfører og </w:t>
      </w:r>
      <w:r>
        <w:rPr>
          <w:rFonts w:asciiTheme="minorHAnsi" w:hAnsiTheme="minorHAnsi" w:cstheme="minorHAnsi"/>
        </w:rPr>
        <w:t>kommunedirektøren</w:t>
      </w:r>
      <w:r w:rsidRPr="00A92159">
        <w:rPr>
          <w:rFonts w:asciiTheme="minorHAnsi" w:hAnsiTheme="minorHAnsi" w:cstheme="minorHAnsi"/>
        </w:rPr>
        <w:t xml:space="preserve"> har møte- og talerett i utvalgets møter.</w:t>
      </w:r>
    </w:p>
    <w:p w14:paraId="4499BDB4" w14:textId="520297D3" w:rsidR="00A92159" w:rsidRDefault="00A92159" w:rsidP="00A92159">
      <w:pPr>
        <w:pStyle w:val="Overskrift2"/>
        <w:rPr>
          <w:color w:val="0070C0"/>
        </w:rPr>
      </w:pPr>
      <w:bookmarkStart w:id="9" w:name="_Toc149913625"/>
      <w:r w:rsidRPr="000720C8">
        <w:rPr>
          <w:color w:val="0070C0"/>
        </w:rPr>
        <w:t xml:space="preserve">§ </w:t>
      </w:r>
      <w:r>
        <w:rPr>
          <w:color w:val="0070C0"/>
        </w:rPr>
        <w:t>4.1</w:t>
      </w:r>
      <w:r w:rsidRPr="000720C8">
        <w:rPr>
          <w:color w:val="0070C0"/>
        </w:rPr>
        <w:t xml:space="preserve"> – </w:t>
      </w:r>
      <w:r>
        <w:rPr>
          <w:color w:val="0070C0"/>
        </w:rPr>
        <w:t>Møteinnkalling og sakspapirer</w:t>
      </w:r>
      <w:bookmarkEnd w:id="9"/>
    </w:p>
    <w:p w14:paraId="24EDFF6E"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 xml:space="preserve">Administrasjonsutvalget i Brønnøy har fastsatt frister for </w:t>
      </w:r>
    </w:p>
    <w:p w14:paraId="596CEBFC" w14:textId="77777777" w:rsidR="00A92159" w:rsidRPr="00A92159" w:rsidRDefault="00A92159" w:rsidP="00A92159">
      <w:pPr>
        <w:numPr>
          <w:ilvl w:val="0"/>
          <w:numId w:val="29"/>
        </w:numPr>
        <w:spacing w:after="0"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innlevering av saker</w:t>
      </w:r>
    </w:p>
    <w:p w14:paraId="42A61842" w14:textId="77777777" w:rsidR="00A92159" w:rsidRPr="00A92159" w:rsidRDefault="00A92159" w:rsidP="00A92159">
      <w:pPr>
        <w:numPr>
          <w:ilvl w:val="0"/>
          <w:numId w:val="29"/>
        </w:numPr>
        <w:spacing w:after="0"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innkalling til møter</w:t>
      </w:r>
    </w:p>
    <w:p w14:paraId="30ABACEF" w14:textId="269046D8" w:rsidR="00A92159" w:rsidRPr="00A92159" w:rsidRDefault="00A92159" w:rsidP="00A92159">
      <w:pPr>
        <w:numPr>
          <w:ilvl w:val="0"/>
          <w:numId w:val="29"/>
        </w:numPr>
        <w:spacing w:after="0"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 xml:space="preserve">sakspapirer </w:t>
      </w:r>
    </w:p>
    <w:tbl>
      <w:tblPr>
        <w:tblW w:w="97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8"/>
        <w:gridCol w:w="2268"/>
        <w:gridCol w:w="2709"/>
        <w:gridCol w:w="2538"/>
      </w:tblGrid>
      <w:tr w:rsidR="00A92159" w:rsidRPr="00A92159" w14:paraId="305B6D2A" w14:textId="77777777" w:rsidTr="00635B65">
        <w:tc>
          <w:tcPr>
            <w:tcW w:w="2268" w:type="dxa"/>
            <w:shd w:val="clear" w:color="auto" w:fill="auto"/>
          </w:tcPr>
          <w:p w14:paraId="45160D0A" w14:textId="77777777" w:rsidR="00A92159" w:rsidRPr="00A92159" w:rsidRDefault="00A92159" w:rsidP="00A92159">
            <w:pPr>
              <w:spacing w:line="240" w:lineRule="auto"/>
              <w:rPr>
                <w:rFonts w:asciiTheme="minorHAnsi" w:eastAsia="SimSun" w:hAnsiTheme="minorHAnsi" w:cstheme="minorHAnsi"/>
                <w:b/>
                <w:lang w:eastAsia="zh-CN"/>
              </w:rPr>
            </w:pPr>
            <w:r w:rsidRPr="00A92159">
              <w:rPr>
                <w:rFonts w:asciiTheme="minorHAnsi" w:eastAsia="SimSun" w:hAnsiTheme="minorHAnsi" w:cstheme="minorHAnsi"/>
                <w:b/>
                <w:lang w:eastAsia="zh-CN"/>
              </w:rPr>
              <w:t>Frist</w:t>
            </w:r>
          </w:p>
        </w:tc>
        <w:tc>
          <w:tcPr>
            <w:tcW w:w="2268" w:type="dxa"/>
            <w:shd w:val="clear" w:color="auto" w:fill="auto"/>
          </w:tcPr>
          <w:p w14:paraId="79FF05A8" w14:textId="77777777" w:rsidR="00A92159" w:rsidRPr="00A92159" w:rsidRDefault="00A92159" w:rsidP="00A92159">
            <w:pPr>
              <w:spacing w:line="240" w:lineRule="auto"/>
              <w:rPr>
                <w:rFonts w:asciiTheme="minorHAnsi" w:eastAsia="SimSun" w:hAnsiTheme="minorHAnsi" w:cstheme="minorHAnsi"/>
                <w:b/>
                <w:lang w:eastAsia="zh-CN"/>
              </w:rPr>
            </w:pPr>
            <w:r w:rsidRPr="00A92159">
              <w:rPr>
                <w:rFonts w:asciiTheme="minorHAnsi" w:eastAsia="SimSun" w:hAnsiTheme="minorHAnsi" w:cstheme="minorHAnsi"/>
                <w:b/>
                <w:lang w:eastAsia="zh-CN"/>
              </w:rPr>
              <w:t>Saksgang</w:t>
            </w:r>
          </w:p>
        </w:tc>
        <w:tc>
          <w:tcPr>
            <w:tcW w:w="2709" w:type="dxa"/>
            <w:shd w:val="clear" w:color="auto" w:fill="auto"/>
          </w:tcPr>
          <w:p w14:paraId="4788F3BE" w14:textId="77777777" w:rsidR="00A92159" w:rsidRPr="00A92159" w:rsidRDefault="00A92159" w:rsidP="00A92159">
            <w:pPr>
              <w:spacing w:line="240" w:lineRule="auto"/>
              <w:rPr>
                <w:rFonts w:asciiTheme="minorHAnsi" w:eastAsia="SimSun" w:hAnsiTheme="minorHAnsi" w:cstheme="minorHAnsi"/>
                <w:b/>
                <w:lang w:eastAsia="zh-CN"/>
              </w:rPr>
            </w:pPr>
            <w:r w:rsidRPr="00A92159">
              <w:rPr>
                <w:rFonts w:asciiTheme="minorHAnsi" w:eastAsia="SimSun" w:hAnsiTheme="minorHAnsi" w:cstheme="minorHAnsi"/>
                <w:b/>
                <w:lang w:eastAsia="zh-CN"/>
              </w:rPr>
              <w:t>Mottaker</w:t>
            </w:r>
          </w:p>
        </w:tc>
        <w:tc>
          <w:tcPr>
            <w:tcW w:w="2538" w:type="dxa"/>
            <w:shd w:val="clear" w:color="auto" w:fill="auto"/>
          </w:tcPr>
          <w:p w14:paraId="6BFBA7A6" w14:textId="77777777" w:rsidR="00A92159" w:rsidRPr="00A92159" w:rsidRDefault="00A92159" w:rsidP="00A92159">
            <w:pPr>
              <w:spacing w:line="240" w:lineRule="auto"/>
              <w:rPr>
                <w:rFonts w:asciiTheme="minorHAnsi" w:eastAsia="SimSun" w:hAnsiTheme="minorHAnsi" w:cstheme="minorHAnsi"/>
                <w:b/>
                <w:lang w:eastAsia="zh-CN"/>
              </w:rPr>
            </w:pPr>
            <w:r w:rsidRPr="00A92159">
              <w:rPr>
                <w:rFonts w:asciiTheme="minorHAnsi" w:eastAsia="SimSun" w:hAnsiTheme="minorHAnsi" w:cstheme="minorHAnsi"/>
                <w:b/>
                <w:lang w:eastAsia="zh-CN"/>
              </w:rPr>
              <w:t>Ansvarlig</w:t>
            </w:r>
          </w:p>
        </w:tc>
      </w:tr>
      <w:tr w:rsidR="00A92159" w:rsidRPr="00A92159" w14:paraId="5ADCAB85" w14:textId="77777777" w:rsidTr="00635B65">
        <w:tc>
          <w:tcPr>
            <w:tcW w:w="2268" w:type="dxa"/>
            <w:shd w:val="clear" w:color="auto" w:fill="auto"/>
          </w:tcPr>
          <w:p w14:paraId="3E77A06D"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3 uker før møtedato</w:t>
            </w:r>
          </w:p>
        </w:tc>
        <w:tc>
          <w:tcPr>
            <w:tcW w:w="2268" w:type="dxa"/>
            <w:shd w:val="clear" w:color="auto" w:fill="auto"/>
          </w:tcPr>
          <w:p w14:paraId="05EC76CE" w14:textId="696B1604"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 xml:space="preserve">Frist for </w:t>
            </w:r>
            <w:r w:rsidRPr="00A92159">
              <w:rPr>
                <w:rFonts w:asciiTheme="minorHAnsi" w:eastAsia="SimSun" w:hAnsiTheme="minorHAnsi" w:cstheme="minorHAnsi"/>
                <w:u w:val="single"/>
                <w:lang w:eastAsia="zh-CN"/>
              </w:rPr>
              <w:t>innlevering</w:t>
            </w:r>
            <w:r w:rsidRPr="00A92159">
              <w:rPr>
                <w:rFonts w:asciiTheme="minorHAnsi" w:eastAsia="SimSun" w:hAnsiTheme="minorHAnsi" w:cstheme="minorHAnsi"/>
                <w:lang w:eastAsia="zh-CN"/>
              </w:rPr>
              <w:t xml:space="preserve"> av saker </w:t>
            </w:r>
          </w:p>
        </w:tc>
        <w:tc>
          <w:tcPr>
            <w:tcW w:w="2709" w:type="dxa"/>
            <w:shd w:val="clear" w:color="auto" w:fill="auto"/>
          </w:tcPr>
          <w:p w14:paraId="5B9669CB"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Personalavdelingen</w:t>
            </w:r>
          </w:p>
        </w:tc>
        <w:tc>
          <w:tcPr>
            <w:tcW w:w="2538" w:type="dxa"/>
            <w:shd w:val="clear" w:color="auto" w:fill="auto"/>
          </w:tcPr>
          <w:p w14:paraId="319FCF33" w14:textId="4C388872"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Områdesjefer/ stabsledere</w:t>
            </w:r>
          </w:p>
        </w:tc>
      </w:tr>
      <w:tr w:rsidR="00A92159" w:rsidRPr="00A92159" w14:paraId="6AA8CE53" w14:textId="77777777" w:rsidTr="00635B65">
        <w:tc>
          <w:tcPr>
            <w:tcW w:w="2268" w:type="dxa"/>
            <w:shd w:val="clear" w:color="auto" w:fill="auto"/>
          </w:tcPr>
          <w:p w14:paraId="5EACFEE8"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14 dager før møtedato</w:t>
            </w:r>
          </w:p>
        </w:tc>
        <w:tc>
          <w:tcPr>
            <w:tcW w:w="2268" w:type="dxa"/>
            <w:shd w:val="clear" w:color="auto" w:fill="auto"/>
          </w:tcPr>
          <w:p w14:paraId="2DBBF235"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u w:val="single"/>
                <w:lang w:eastAsia="zh-CN"/>
              </w:rPr>
              <w:t>Innkalling</w:t>
            </w:r>
            <w:r w:rsidRPr="00A92159">
              <w:rPr>
                <w:rFonts w:asciiTheme="minorHAnsi" w:eastAsia="SimSun" w:hAnsiTheme="minorHAnsi" w:cstheme="minorHAnsi"/>
                <w:lang w:eastAsia="zh-CN"/>
              </w:rPr>
              <w:t xml:space="preserve"> med foreløpig dagsorden</w:t>
            </w:r>
          </w:p>
        </w:tc>
        <w:tc>
          <w:tcPr>
            <w:tcW w:w="2709" w:type="dxa"/>
            <w:shd w:val="clear" w:color="auto" w:fill="auto"/>
          </w:tcPr>
          <w:p w14:paraId="1E47B29F"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E-post til faste medlemmer og varamedlemmer</w:t>
            </w:r>
          </w:p>
        </w:tc>
        <w:tc>
          <w:tcPr>
            <w:tcW w:w="2538" w:type="dxa"/>
            <w:shd w:val="clear" w:color="auto" w:fill="auto"/>
          </w:tcPr>
          <w:p w14:paraId="3F9C4FA9" w14:textId="56EB731E"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Personalavdelingen</w:t>
            </w:r>
          </w:p>
        </w:tc>
      </w:tr>
      <w:tr w:rsidR="00A92159" w:rsidRPr="00A92159" w14:paraId="2DAF25EA" w14:textId="77777777" w:rsidTr="00635B65">
        <w:tc>
          <w:tcPr>
            <w:tcW w:w="2268" w:type="dxa"/>
            <w:shd w:val="clear" w:color="auto" w:fill="auto"/>
          </w:tcPr>
          <w:p w14:paraId="69002E60"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1 uke før møtestart</w:t>
            </w:r>
          </w:p>
        </w:tc>
        <w:tc>
          <w:tcPr>
            <w:tcW w:w="2268" w:type="dxa"/>
            <w:shd w:val="clear" w:color="auto" w:fill="auto"/>
          </w:tcPr>
          <w:p w14:paraId="47000C1D"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 xml:space="preserve">Utsendelse av </w:t>
            </w:r>
            <w:r w:rsidRPr="00A92159">
              <w:rPr>
                <w:rFonts w:asciiTheme="minorHAnsi" w:eastAsia="SimSun" w:hAnsiTheme="minorHAnsi" w:cstheme="minorHAnsi"/>
                <w:u w:val="single"/>
                <w:lang w:eastAsia="zh-CN"/>
              </w:rPr>
              <w:t>sakspapirer</w:t>
            </w:r>
            <w:r w:rsidRPr="00A92159">
              <w:rPr>
                <w:rFonts w:asciiTheme="minorHAnsi" w:eastAsia="SimSun" w:hAnsiTheme="minorHAnsi" w:cstheme="minorHAnsi"/>
                <w:lang w:eastAsia="zh-CN"/>
              </w:rPr>
              <w:t xml:space="preserve"> </w:t>
            </w:r>
          </w:p>
        </w:tc>
        <w:tc>
          <w:tcPr>
            <w:tcW w:w="2709" w:type="dxa"/>
            <w:shd w:val="clear" w:color="auto" w:fill="auto"/>
          </w:tcPr>
          <w:p w14:paraId="67DD9C4F"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 xml:space="preserve">Medlemmer av </w:t>
            </w:r>
            <w:proofErr w:type="spellStart"/>
            <w:r w:rsidRPr="00A92159">
              <w:rPr>
                <w:rFonts w:asciiTheme="minorHAnsi" w:eastAsia="SimSun" w:hAnsiTheme="minorHAnsi" w:cstheme="minorHAnsi"/>
                <w:lang w:eastAsia="zh-CN"/>
              </w:rPr>
              <w:t>adm</w:t>
            </w:r>
            <w:proofErr w:type="spellEnd"/>
            <w:r w:rsidRPr="00A92159">
              <w:rPr>
                <w:rFonts w:asciiTheme="minorHAnsi" w:eastAsia="SimSun" w:hAnsiTheme="minorHAnsi" w:cstheme="minorHAnsi"/>
                <w:lang w:eastAsia="zh-CN"/>
              </w:rPr>
              <w:t xml:space="preserve"> </w:t>
            </w:r>
            <w:proofErr w:type="spellStart"/>
            <w:r w:rsidRPr="00A92159">
              <w:rPr>
                <w:rFonts w:asciiTheme="minorHAnsi" w:eastAsia="SimSun" w:hAnsiTheme="minorHAnsi" w:cstheme="minorHAnsi"/>
                <w:lang w:eastAsia="zh-CN"/>
              </w:rPr>
              <w:t>utv</w:t>
            </w:r>
            <w:proofErr w:type="spellEnd"/>
            <w:r w:rsidRPr="00A92159">
              <w:rPr>
                <w:rFonts w:asciiTheme="minorHAnsi" w:eastAsia="SimSun" w:hAnsiTheme="minorHAnsi" w:cstheme="minorHAnsi"/>
                <w:lang w:eastAsia="zh-CN"/>
              </w:rPr>
              <w:t xml:space="preserve"> og </w:t>
            </w:r>
            <w:proofErr w:type="spellStart"/>
            <w:r w:rsidRPr="00A92159">
              <w:rPr>
                <w:rFonts w:asciiTheme="minorHAnsi" w:eastAsia="SimSun" w:hAnsiTheme="minorHAnsi" w:cstheme="minorHAnsi"/>
                <w:lang w:eastAsia="zh-CN"/>
              </w:rPr>
              <w:t>varamedl</w:t>
            </w:r>
            <w:proofErr w:type="spellEnd"/>
          </w:p>
        </w:tc>
        <w:tc>
          <w:tcPr>
            <w:tcW w:w="2538" w:type="dxa"/>
            <w:shd w:val="clear" w:color="auto" w:fill="auto"/>
          </w:tcPr>
          <w:p w14:paraId="3BC2727E" w14:textId="01BF1455"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Personalavdelingen</w:t>
            </w:r>
          </w:p>
        </w:tc>
      </w:tr>
      <w:tr w:rsidR="00A92159" w:rsidRPr="00A92159" w14:paraId="03642512" w14:textId="77777777" w:rsidTr="00635B65">
        <w:tc>
          <w:tcPr>
            <w:tcW w:w="2268" w:type="dxa"/>
            <w:shd w:val="clear" w:color="auto" w:fill="auto"/>
          </w:tcPr>
          <w:p w14:paraId="334E4931"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lastRenderedPageBreak/>
              <w:t>Innen 2 uker etter møtet</w:t>
            </w:r>
          </w:p>
        </w:tc>
        <w:tc>
          <w:tcPr>
            <w:tcW w:w="2268" w:type="dxa"/>
            <w:shd w:val="clear" w:color="auto" w:fill="auto"/>
          </w:tcPr>
          <w:p w14:paraId="5D5AA5B4"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 xml:space="preserve">Endelig referat </w:t>
            </w:r>
          </w:p>
        </w:tc>
        <w:tc>
          <w:tcPr>
            <w:tcW w:w="2709" w:type="dxa"/>
            <w:shd w:val="clear" w:color="auto" w:fill="auto"/>
          </w:tcPr>
          <w:p w14:paraId="39178C5A" w14:textId="2F323181"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Medlemmer av adm. utvalgsmøte og vara</w:t>
            </w:r>
          </w:p>
        </w:tc>
        <w:tc>
          <w:tcPr>
            <w:tcW w:w="2538" w:type="dxa"/>
            <w:shd w:val="clear" w:color="auto" w:fill="auto"/>
          </w:tcPr>
          <w:p w14:paraId="57701F0D" w14:textId="50D24F1F"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Personalavdelingen</w:t>
            </w:r>
          </w:p>
        </w:tc>
      </w:tr>
    </w:tbl>
    <w:p w14:paraId="32F976D5" w14:textId="77777777" w:rsidR="00A92159" w:rsidRDefault="00A92159" w:rsidP="00DC1B80">
      <w:pPr>
        <w:pStyle w:val="Overskrift1"/>
        <w:spacing w:before="0"/>
        <w:rPr>
          <w:color w:val="0070C0"/>
          <w:sz w:val="24"/>
          <w:szCs w:val="24"/>
        </w:rPr>
      </w:pPr>
    </w:p>
    <w:p w14:paraId="78AA4331" w14:textId="77777777" w:rsidR="00A92159" w:rsidRDefault="00A92159" w:rsidP="00DC1B80">
      <w:pPr>
        <w:pStyle w:val="Overskrift1"/>
        <w:spacing w:before="0"/>
        <w:rPr>
          <w:color w:val="0070C0"/>
          <w:sz w:val="24"/>
          <w:szCs w:val="24"/>
        </w:rPr>
      </w:pPr>
    </w:p>
    <w:p w14:paraId="04056553" w14:textId="18907376" w:rsidR="00120CA7" w:rsidRPr="00B819DA" w:rsidRDefault="00120CA7" w:rsidP="00DC1B80">
      <w:pPr>
        <w:pStyle w:val="Overskrift1"/>
        <w:spacing w:before="0"/>
        <w:rPr>
          <w:color w:val="0070C0"/>
          <w:sz w:val="24"/>
          <w:szCs w:val="24"/>
        </w:rPr>
      </w:pPr>
      <w:bookmarkStart w:id="10" w:name="_Toc149913626"/>
      <w:r w:rsidRPr="00B819DA">
        <w:rPr>
          <w:color w:val="0070C0"/>
          <w:sz w:val="24"/>
          <w:szCs w:val="24"/>
        </w:rPr>
        <w:t xml:space="preserve">§ 5 </w:t>
      </w:r>
      <w:r w:rsidR="00C87009" w:rsidRPr="00B819DA">
        <w:rPr>
          <w:color w:val="0070C0"/>
          <w:sz w:val="24"/>
          <w:szCs w:val="24"/>
        </w:rPr>
        <w:t>–</w:t>
      </w:r>
      <w:r w:rsidRPr="00B819DA">
        <w:rPr>
          <w:color w:val="0070C0"/>
          <w:sz w:val="24"/>
          <w:szCs w:val="24"/>
        </w:rPr>
        <w:t xml:space="preserve"> </w:t>
      </w:r>
      <w:r w:rsidR="00761A26" w:rsidRPr="00B819DA">
        <w:rPr>
          <w:color w:val="0070C0"/>
          <w:sz w:val="24"/>
          <w:szCs w:val="24"/>
        </w:rPr>
        <w:t>Sekretariat</w:t>
      </w:r>
      <w:bookmarkEnd w:id="10"/>
    </w:p>
    <w:p w14:paraId="6181AF52" w14:textId="77777777" w:rsidR="00A92159" w:rsidRPr="00A92159" w:rsidRDefault="00A92159" w:rsidP="00A92159">
      <w:pPr>
        <w:spacing w:line="240" w:lineRule="auto"/>
        <w:rPr>
          <w:rFonts w:asciiTheme="minorHAnsi" w:eastAsia="SimSun" w:hAnsiTheme="minorHAnsi" w:cstheme="minorHAnsi"/>
          <w:lang w:eastAsia="zh-CN"/>
        </w:rPr>
      </w:pPr>
      <w:r w:rsidRPr="00A92159">
        <w:rPr>
          <w:rFonts w:asciiTheme="minorHAnsi" w:eastAsia="SimSun" w:hAnsiTheme="minorHAnsi" w:cstheme="minorHAnsi"/>
          <w:lang w:eastAsia="zh-CN"/>
        </w:rPr>
        <w:t>Personalsjefen er sekretær i Administrasjonsutvalget.  Personalavdelingen og områdesjefer/stabsledere gir innspill til saker, saksbehandler relevante saker innenfor avdelingens fagfelt.</w:t>
      </w:r>
    </w:p>
    <w:p w14:paraId="1A9EA775" w14:textId="662307DD" w:rsidR="00C40DD5" w:rsidRDefault="00C40DD5" w:rsidP="00C40DD5">
      <w:pPr>
        <w:pStyle w:val="Overskrift1"/>
        <w:spacing w:before="0"/>
        <w:rPr>
          <w:color w:val="0070C0"/>
          <w:sz w:val="24"/>
          <w:szCs w:val="24"/>
        </w:rPr>
      </w:pPr>
      <w:bookmarkStart w:id="11" w:name="_Toc149913627"/>
      <w:r w:rsidRPr="00B819DA">
        <w:rPr>
          <w:color w:val="0070C0"/>
          <w:sz w:val="24"/>
          <w:szCs w:val="24"/>
        </w:rPr>
        <w:t>§ 6 –</w:t>
      </w:r>
      <w:r>
        <w:rPr>
          <w:color w:val="0070C0"/>
          <w:sz w:val="24"/>
          <w:szCs w:val="24"/>
        </w:rPr>
        <w:t xml:space="preserve"> Forfall</w:t>
      </w:r>
      <w:bookmarkEnd w:id="11"/>
    </w:p>
    <w:p w14:paraId="1939F97A" w14:textId="0ED33C45" w:rsidR="00C40DD5" w:rsidRPr="00C40DD5" w:rsidRDefault="00C40DD5" w:rsidP="00C40DD5">
      <w:pPr>
        <w:rPr>
          <w:rFonts w:asciiTheme="minorHAnsi" w:hAnsiTheme="minorHAnsi" w:cstheme="minorHAnsi"/>
          <w:b/>
        </w:rPr>
      </w:pPr>
      <w:r w:rsidRPr="00C40DD5">
        <w:rPr>
          <w:rFonts w:asciiTheme="minorHAnsi" w:hAnsiTheme="minorHAnsi" w:cstheme="minorHAnsi"/>
        </w:rPr>
        <w:t>Fravær meldes til p</w:t>
      </w:r>
      <w:r>
        <w:rPr>
          <w:rFonts w:asciiTheme="minorHAnsi" w:hAnsiTheme="minorHAnsi" w:cstheme="minorHAnsi"/>
        </w:rPr>
        <w:t>ersonalavdelingen</w:t>
      </w:r>
      <w:r w:rsidRPr="00C40DD5">
        <w:rPr>
          <w:rFonts w:asciiTheme="minorHAnsi" w:hAnsiTheme="minorHAnsi" w:cstheme="minorHAnsi"/>
        </w:rPr>
        <w:t xml:space="preserve"> som har ansvar for at vararepresentant kalles inn</w:t>
      </w:r>
      <w:r w:rsidRPr="00C40DD5">
        <w:rPr>
          <w:rFonts w:asciiTheme="minorHAnsi" w:hAnsiTheme="minorHAnsi" w:cstheme="minorHAnsi"/>
          <w:b/>
        </w:rPr>
        <w:t>.</w:t>
      </w:r>
    </w:p>
    <w:p w14:paraId="5A2A9BB4" w14:textId="77777777" w:rsidR="003F1A1F" w:rsidRPr="00761A26" w:rsidRDefault="003F1A1F" w:rsidP="00761A26">
      <w:pPr>
        <w:autoSpaceDE w:val="0"/>
        <w:autoSpaceDN w:val="0"/>
        <w:adjustRightInd w:val="0"/>
        <w:spacing w:after="0"/>
        <w:rPr>
          <w:rFonts w:ascii="Verdana" w:hAnsi="Verdana" w:cs="Times-Roman"/>
          <w:color w:val="FF0000"/>
          <w:sz w:val="20"/>
          <w:szCs w:val="20"/>
        </w:rPr>
      </w:pPr>
    </w:p>
    <w:p w14:paraId="2FA43F27" w14:textId="5949DA68" w:rsidR="00120CA7" w:rsidRDefault="00120CA7" w:rsidP="00DC1B80">
      <w:pPr>
        <w:pStyle w:val="Overskrift1"/>
        <w:spacing w:before="0"/>
        <w:rPr>
          <w:color w:val="0070C0"/>
          <w:sz w:val="24"/>
          <w:szCs w:val="24"/>
        </w:rPr>
      </w:pPr>
      <w:bookmarkStart w:id="12" w:name="_Toc149913628"/>
      <w:r w:rsidRPr="00B819DA">
        <w:rPr>
          <w:color w:val="0070C0"/>
          <w:sz w:val="24"/>
          <w:szCs w:val="24"/>
        </w:rPr>
        <w:t xml:space="preserve">§ </w:t>
      </w:r>
      <w:r w:rsidR="00C40DD5">
        <w:rPr>
          <w:color w:val="0070C0"/>
          <w:sz w:val="24"/>
          <w:szCs w:val="24"/>
        </w:rPr>
        <w:t>7</w:t>
      </w:r>
      <w:r w:rsidRPr="00B819DA">
        <w:rPr>
          <w:color w:val="0070C0"/>
          <w:sz w:val="24"/>
          <w:szCs w:val="24"/>
        </w:rPr>
        <w:t xml:space="preserve"> – </w:t>
      </w:r>
      <w:r w:rsidR="00C40DD5">
        <w:rPr>
          <w:color w:val="0070C0"/>
          <w:sz w:val="24"/>
          <w:szCs w:val="24"/>
        </w:rPr>
        <w:t>Referat</w:t>
      </w:r>
      <w:bookmarkEnd w:id="12"/>
    </w:p>
    <w:p w14:paraId="1E2463A8" w14:textId="5D1ACD70" w:rsidR="00C40DD5" w:rsidRPr="00C40DD5" w:rsidRDefault="00C40DD5" w:rsidP="00C40DD5">
      <w:pPr>
        <w:autoSpaceDE w:val="0"/>
        <w:autoSpaceDN w:val="0"/>
        <w:adjustRightInd w:val="0"/>
        <w:spacing w:line="240" w:lineRule="auto"/>
        <w:rPr>
          <w:rFonts w:asciiTheme="minorHAnsi" w:eastAsia="SimSun" w:hAnsiTheme="minorHAnsi" w:cstheme="minorHAnsi"/>
          <w:lang w:eastAsia="zh-CN"/>
        </w:rPr>
      </w:pPr>
      <w:r w:rsidRPr="00C40DD5">
        <w:rPr>
          <w:rFonts w:asciiTheme="minorHAnsi" w:eastAsia="SimSun" w:hAnsiTheme="minorHAnsi" w:cstheme="minorHAnsi"/>
          <w:color w:val="000000"/>
          <w:lang w:eastAsia="zh-CN"/>
        </w:rPr>
        <w:t xml:space="preserve">Det skal skrives referat fra møtene i administrasjonsutvalget. </w:t>
      </w:r>
      <w:r w:rsidRPr="00C40DD5">
        <w:rPr>
          <w:rFonts w:asciiTheme="minorHAnsi" w:eastAsia="SimSun" w:hAnsiTheme="minorHAnsi" w:cstheme="minorHAnsi"/>
          <w:lang w:eastAsia="zh-CN"/>
        </w:rPr>
        <w:t xml:space="preserve">Sekretariatsfunksjonen ivaretas av personalavdelingen. Referatene skal synliggjøre utvalgets vedtak. Ved avstemming skal både flertallets og mindretallets standpunkt protokolleres. </w:t>
      </w:r>
    </w:p>
    <w:p w14:paraId="7EE4C433" w14:textId="2F32E06D" w:rsidR="00C40DD5" w:rsidRPr="00C40DD5" w:rsidRDefault="00C40DD5" w:rsidP="00C40DD5">
      <w:pPr>
        <w:spacing w:line="240" w:lineRule="auto"/>
        <w:rPr>
          <w:rFonts w:asciiTheme="minorHAnsi" w:hAnsiTheme="minorHAnsi" w:cstheme="minorHAnsi"/>
        </w:rPr>
      </w:pPr>
      <w:r w:rsidRPr="00C40DD5">
        <w:rPr>
          <w:rFonts w:asciiTheme="minorHAnsi" w:hAnsiTheme="minorHAnsi" w:cstheme="minorHAnsi"/>
        </w:rPr>
        <w:t>Personalsjefen (Rådmannen) er sekretær for utvalget. Personalsjefen (Rådmannen) er tillagt ans</w:t>
      </w:r>
      <w:r>
        <w:rPr>
          <w:rFonts w:asciiTheme="minorHAnsi" w:hAnsiTheme="minorHAnsi" w:cstheme="minorHAnsi"/>
        </w:rPr>
        <w:t>v</w:t>
      </w:r>
      <w:r w:rsidRPr="00C40DD5">
        <w:rPr>
          <w:rFonts w:asciiTheme="minorHAnsi" w:hAnsiTheme="minorHAnsi" w:cstheme="minorHAnsi"/>
        </w:rPr>
        <w:t xml:space="preserve">ar for saksbehandlingen og føring av møtebok. </w:t>
      </w:r>
    </w:p>
    <w:p w14:paraId="464C38EB" w14:textId="4DD877C2" w:rsidR="00C40DD5" w:rsidRPr="00C40DD5" w:rsidRDefault="00C40DD5" w:rsidP="00C40DD5">
      <w:pPr>
        <w:spacing w:line="240" w:lineRule="auto"/>
        <w:rPr>
          <w:rFonts w:asciiTheme="minorHAnsi" w:hAnsiTheme="minorHAnsi" w:cstheme="minorHAnsi"/>
        </w:rPr>
      </w:pPr>
      <w:r w:rsidRPr="00C40DD5">
        <w:rPr>
          <w:rFonts w:asciiTheme="minorHAnsi" w:hAnsiTheme="minorHAnsi" w:cstheme="minorHAnsi"/>
        </w:rPr>
        <w:t xml:space="preserve">Det skal føres møtebok som sendes medlemmene og møtende varamedlemmer etter møtet. </w:t>
      </w:r>
    </w:p>
    <w:p w14:paraId="75307353" w14:textId="77777777" w:rsidR="00C40DD5" w:rsidRPr="00C40DD5" w:rsidRDefault="00C40DD5" w:rsidP="00C40DD5">
      <w:pPr>
        <w:spacing w:line="240" w:lineRule="auto"/>
        <w:rPr>
          <w:rFonts w:asciiTheme="minorHAnsi" w:hAnsiTheme="minorHAnsi" w:cstheme="minorHAnsi"/>
        </w:rPr>
      </w:pPr>
      <w:r w:rsidRPr="00C40DD5">
        <w:rPr>
          <w:rFonts w:asciiTheme="minorHAnsi" w:hAnsiTheme="minorHAnsi" w:cstheme="minorHAnsi"/>
        </w:rPr>
        <w:t xml:space="preserve">I samråd med lederen kan det innkalles andre til møtene som det er ønskelig å rådføre seg med. </w:t>
      </w:r>
    </w:p>
    <w:p w14:paraId="23031FD7" w14:textId="63EB348C" w:rsidR="00C40DD5" w:rsidRDefault="00C40DD5" w:rsidP="00C40DD5">
      <w:pPr>
        <w:pStyle w:val="Overskrift1"/>
        <w:spacing w:before="0"/>
        <w:rPr>
          <w:color w:val="0070C0"/>
          <w:sz w:val="24"/>
          <w:szCs w:val="24"/>
        </w:rPr>
      </w:pPr>
      <w:bookmarkStart w:id="13" w:name="_Toc149913629"/>
      <w:r w:rsidRPr="00B819DA">
        <w:rPr>
          <w:color w:val="0070C0"/>
          <w:sz w:val="24"/>
          <w:szCs w:val="24"/>
        </w:rPr>
        <w:t xml:space="preserve">§ </w:t>
      </w:r>
      <w:r>
        <w:rPr>
          <w:color w:val="0070C0"/>
          <w:sz w:val="24"/>
          <w:szCs w:val="24"/>
        </w:rPr>
        <w:t>8</w:t>
      </w:r>
      <w:r w:rsidRPr="00B819DA">
        <w:rPr>
          <w:color w:val="0070C0"/>
          <w:sz w:val="24"/>
          <w:szCs w:val="24"/>
        </w:rPr>
        <w:t xml:space="preserve"> </w:t>
      </w:r>
      <w:r>
        <w:rPr>
          <w:color w:val="0070C0"/>
          <w:sz w:val="24"/>
          <w:szCs w:val="24"/>
        </w:rPr>
        <w:t>–</w:t>
      </w:r>
      <w:r w:rsidRPr="00B819DA">
        <w:rPr>
          <w:color w:val="0070C0"/>
          <w:sz w:val="24"/>
          <w:szCs w:val="24"/>
        </w:rPr>
        <w:t xml:space="preserve"> Godtgjørelse</w:t>
      </w:r>
      <w:bookmarkEnd w:id="13"/>
    </w:p>
    <w:p w14:paraId="65833E5E" w14:textId="77777777" w:rsidR="00C40DD5" w:rsidRPr="00C40DD5" w:rsidRDefault="00C40DD5" w:rsidP="00C40DD5"/>
    <w:p w14:paraId="2808C50D" w14:textId="343FBE9A" w:rsidR="00761A26" w:rsidRDefault="00761A26" w:rsidP="00C40DD5">
      <w:pPr>
        <w:autoSpaceDE w:val="0"/>
        <w:autoSpaceDN w:val="0"/>
        <w:adjustRightInd w:val="0"/>
        <w:spacing w:line="240" w:lineRule="auto"/>
        <w:rPr>
          <w:rFonts w:ascii="Verdana" w:hAnsi="Verdana" w:cs="Tahoma"/>
          <w:sz w:val="20"/>
          <w:szCs w:val="20"/>
        </w:rPr>
      </w:pPr>
      <w:r w:rsidRPr="00761A26">
        <w:rPr>
          <w:rFonts w:ascii="Verdana" w:hAnsi="Verdana" w:cs="Tahoma"/>
          <w:sz w:val="20"/>
          <w:szCs w:val="20"/>
        </w:rPr>
        <w:t>Medlemmer får møtegodtgjørelse og reisegodtgjøring etter godtgjørelsesreglementet. Tapt arbeidsgodtgjørelse i forbindelse med møter dekkes i henhold til samme reglement.</w:t>
      </w:r>
    </w:p>
    <w:p w14:paraId="52AB2A04" w14:textId="77777777" w:rsidR="00C40DD5" w:rsidRDefault="00C40DD5" w:rsidP="00C40DD5">
      <w:pPr>
        <w:autoSpaceDE w:val="0"/>
        <w:autoSpaceDN w:val="0"/>
        <w:adjustRightInd w:val="0"/>
        <w:spacing w:line="240" w:lineRule="auto"/>
        <w:rPr>
          <w:rFonts w:ascii="Verdana" w:hAnsi="Verdana" w:cs="Tahoma"/>
          <w:sz w:val="20"/>
          <w:szCs w:val="20"/>
        </w:rPr>
      </w:pPr>
    </w:p>
    <w:p w14:paraId="101C8DEA" w14:textId="77777777" w:rsidR="00C40DD5" w:rsidRPr="00C40DD5" w:rsidRDefault="00C40DD5" w:rsidP="00C40DD5">
      <w:pPr>
        <w:rPr>
          <w:rFonts w:asciiTheme="minorHAnsi" w:hAnsiTheme="minorHAnsi" w:cstheme="minorHAnsi"/>
          <w:i/>
          <w:iCs/>
        </w:rPr>
      </w:pPr>
      <w:r w:rsidRPr="00C40DD5">
        <w:rPr>
          <w:rFonts w:asciiTheme="minorHAnsi" w:hAnsiTheme="minorHAnsi" w:cstheme="minorHAnsi"/>
          <w:i/>
          <w:iCs/>
        </w:rPr>
        <w:t>Endringer i reglementet vedtas av kommunestyret.</w:t>
      </w:r>
    </w:p>
    <w:p w14:paraId="0A6190B3" w14:textId="77777777" w:rsidR="00C40DD5" w:rsidRPr="00C40DD5" w:rsidRDefault="00C40DD5" w:rsidP="00C40DD5">
      <w:pPr>
        <w:autoSpaceDE w:val="0"/>
        <w:autoSpaceDN w:val="0"/>
        <w:adjustRightInd w:val="0"/>
        <w:spacing w:line="240" w:lineRule="auto"/>
        <w:rPr>
          <w:rFonts w:ascii="Verdana" w:hAnsi="Verdana"/>
          <w:bCs/>
          <w:sz w:val="20"/>
          <w:szCs w:val="20"/>
        </w:rPr>
      </w:pPr>
    </w:p>
    <w:p w14:paraId="67309667" w14:textId="0E989EED" w:rsidR="00591C70" w:rsidRPr="00C87009" w:rsidRDefault="00591C70" w:rsidP="00C40DD5">
      <w:pPr>
        <w:spacing w:after="0" w:line="240" w:lineRule="auto"/>
        <w:rPr>
          <w:rFonts w:ascii="Verdana" w:hAnsi="Verdana"/>
          <w:sz w:val="20"/>
          <w:szCs w:val="20"/>
        </w:rPr>
      </w:pPr>
    </w:p>
    <w:sectPr w:rsidR="00591C70" w:rsidRPr="00C87009" w:rsidSect="00E84C5B">
      <w:headerReference w:type="default" r:id="rId11"/>
      <w:footerReference w:type="default" r:id="rId12"/>
      <w:pgSz w:w="11906" w:h="16838"/>
      <w:pgMar w:top="1418" w:right="1418" w:bottom="1843" w:left="1418"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9C2" w14:textId="77777777" w:rsidR="00120CA7" w:rsidRDefault="00120CA7" w:rsidP="00170F83">
      <w:pPr>
        <w:spacing w:after="0" w:line="240" w:lineRule="auto"/>
      </w:pPr>
      <w:r>
        <w:separator/>
      </w:r>
    </w:p>
  </w:endnote>
  <w:endnote w:type="continuationSeparator" w:id="0">
    <w:p w14:paraId="4BD4F67F" w14:textId="77777777" w:rsidR="00120CA7" w:rsidRDefault="00120CA7" w:rsidP="001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EE57" w14:textId="77777777" w:rsidR="00F374F4" w:rsidRDefault="00F374F4" w:rsidP="00794C6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396" w14:textId="0E7B6D41" w:rsidR="00794C63" w:rsidRPr="00794C63" w:rsidRDefault="003C7784" w:rsidP="00E84C5B">
    <w:pPr>
      <w:tabs>
        <w:tab w:val="center" w:pos="4536"/>
        <w:tab w:val="right" w:pos="9498"/>
      </w:tabs>
      <w:rPr>
        <w:rFonts w:ascii="Verdana" w:hAnsi="Verdana"/>
        <w:color w:val="1F497D" w:themeColor="text2"/>
        <w:sz w:val="16"/>
        <w:szCs w:val="16"/>
      </w:rPr>
    </w:pPr>
    <w:r>
      <w:rPr>
        <w:rFonts w:ascii="Verdana" w:hAnsi="Verdana"/>
        <w:noProof/>
        <w:color w:val="1F497D" w:themeColor="text2"/>
        <w:sz w:val="16"/>
        <w:szCs w:val="16"/>
      </w:rPr>
      <w:drawing>
        <wp:anchor distT="0" distB="0" distL="114300" distR="114300" simplePos="0" relativeHeight="251658752" behindDoc="1" locked="0" layoutInCell="1" allowOverlap="1" wp14:anchorId="44858B71" wp14:editId="37FBB4FA">
          <wp:simplePos x="0" y="0"/>
          <wp:positionH relativeFrom="column">
            <wp:posOffset>-864870</wp:posOffset>
          </wp:positionH>
          <wp:positionV relativeFrom="paragraph">
            <wp:posOffset>-420370</wp:posOffset>
          </wp:positionV>
          <wp:extent cx="7519670" cy="708660"/>
          <wp:effectExtent l="0" t="0" r="5080" b="0"/>
          <wp:wrapTight wrapText="bothSides">
            <wp:wrapPolygon edited="0">
              <wp:start x="0" y="0"/>
              <wp:lineTo x="0" y="20903"/>
              <wp:lineTo x="21560" y="20903"/>
              <wp:lineTo x="21560" y="0"/>
              <wp:lineTo x="0" y="0"/>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torghatten.png"/>
                  <pic:cNvPicPr/>
                </pic:nvPicPr>
                <pic:blipFill>
                  <a:blip r:embed="rId1">
                    <a:extLst>
                      <a:ext uri="{28A0092B-C50C-407E-A947-70E740481C1C}">
                        <a14:useLocalDpi xmlns:a14="http://schemas.microsoft.com/office/drawing/2010/main" val="0"/>
                      </a:ext>
                    </a:extLst>
                  </a:blip>
                  <a:stretch>
                    <a:fillRect/>
                  </a:stretch>
                </pic:blipFill>
                <pic:spPr>
                  <a:xfrm>
                    <a:off x="0" y="0"/>
                    <a:ext cx="7519670" cy="708660"/>
                  </a:xfrm>
                  <a:prstGeom prst="rect">
                    <a:avLst/>
                  </a:prstGeom>
                </pic:spPr>
              </pic:pic>
            </a:graphicData>
          </a:graphic>
          <wp14:sizeRelH relativeFrom="page">
            <wp14:pctWidth>0</wp14:pctWidth>
          </wp14:sizeRelH>
          <wp14:sizeRelV relativeFrom="page">
            <wp14:pctHeight>0</wp14:pctHeight>
          </wp14:sizeRelV>
        </wp:anchor>
      </w:drawing>
    </w:r>
    <w:r w:rsidR="00E84C5B">
      <w:rPr>
        <w:rFonts w:ascii="Verdana" w:hAnsi="Verdana"/>
        <w:color w:val="1F497D" w:themeColor="text2"/>
        <w:sz w:val="16"/>
        <w:szCs w:val="16"/>
      </w:rPr>
      <w:br/>
      <w:t xml:space="preserve"> </w:t>
    </w:r>
    <w:r w:rsidR="00E84C5B">
      <w:rPr>
        <w:rFonts w:ascii="Verdana" w:hAnsi="Verdana"/>
        <w:color w:val="1F497D" w:themeColor="text2"/>
        <w:sz w:val="16"/>
        <w:szCs w:val="16"/>
      </w:rPr>
      <w:tab/>
    </w:r>
    <w:sdt>
      <w:sdtPr>
        <w:rPr>
          <w:rFonts w:ascii="Verdana" w:hAnsi="Verdana"/>
          <w:color w:val="1F497D" w:themeColor="text2"/>
          <w:sz w:val="16"/>
          <w:szCs w:val="16"/>
        </w:rPr>
        <w:alias w:val="Tittel"/>
        <w:tag w:val=""/>
        <w:id w:val="-1395354033"/>
        <w:dataBinding w:prefixMappings="xmlns:ns0='http://purl.org/dc/elements/1.1/' xmlns:ns1='http://schemas.openxmlformats.org/package/2006/metadata/core-properties' " w:xpath="/ns1:coreProperties[1]/ns0:title[1]" w:storeItemID="{6C3C8BC8-F283-45AE-878A-BAB7291924A1}"/>
        <w:text/>
      </w:sdtPr>
      <w:sdtEndPr/>
      <w:sdtContent>
        <w:r w:rsidR="00C40DD5">
          <w:rPr>
            <w:rFonts w:ascii="Verdana" w:hAnsi="Verdana"/>
            <w:color w:val="1F497D" w:themeColor="text2"/>
            <w:sz w:val="16"/>
            <w:szCs w:val="16"/>
          </w:rPr>
          <w:t>Retningslinjer for Administrasjonsutvalget</w:t>
        </w:r>
      </w:sdtContent>
    </w:sdt>
    <w:r w:rsidR="00794C63" w:rsidRPr="0005784F">
      <w:rPr>
        <w:rFonts w:ascii="Verdana" w:hAnsi="Verdana"/>
        <w:color w:val="1F497D" w:themeColor="text2"/>
        <w:sz w:val="16"/>
        <w:szCs w:val="16"/>
      </w:rPr>
      <w:t xml:space="preserve"> | </w:t>
    </w:r>
    <w:r>
      <w:rPr>
        <w:rFonts w:ascii="Verdana" w:hAnsi="Verdana"/>
        <w:color w:val="1F497D" w:themeColor="text2"/>
        <w:sz w:val="16"/>
        <w:szCs w:val="16"/>
      </w:rPr>
      <w:t>Brønnøy</w:t>
    </w:r>
    <w:r w:rsidR="00794C63" w:rsidRPr="0005784F">
      <w:rPr>
        <w:rFonts w:ascii="Verdana" w:hAnsi="Verdana"/>
        <w:color w:val="1F497D" w:themeColor="text2"/>
        <w:sz w:val="16"/>
        <w:szCs w:val="16"/>
      </w:rPr>
      <w:t xml:space="preserve"> kommune</w:t>
    </w:r>
    <w:r w:rsidR="00E84C5B">
      <w:rPr>
        <w:rFonts w:ascii="Verdana" w:hAnsi="Verdana"/>
        <w:color w:val="1F497D" w:themeColor="text2"/>
        <w:sz w:val="16"/>
        <w:szCs w:val="16"/>
      </w:rPr>
      <w:tab/>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PAGE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r w:rsidR="00794C63" w:rsidRPr="00794C63">
      <w:rPr>
        <w:rFonts w:ascii="Verdana" w:hAnsi="Verdana"/>
        <w:color w:val="1F497D" w:themeColor="text2"/>
        <w:sz w:val="16"/>
        <w:szCs w:val="16"/>
      </w:rPr>
      <w:t xml:space="preserve"> av </w:t>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NUMPAGES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32A4" w14:textId="77777777" w:rsidR="00120CA7" w:rsidRDefault="00120CA7" w:rsidP="00170F83">
      <w:pPr>
        <w:spacing w:after="0" w:line="240" w:lineRule="auto"/>
      </w:pPr>
      <w:r>
        <w:separator/>
      </w:r>
    </w:p>
  </w:footnote>
  <w:footnote w:type="continuationSeparator" w:id="0">
    <w:p w14:paraId="21BA5640" w14:textId="77777777" w:rsidR="00120CA7" w:rsidRDefault="00120CA7" w:rsidP="001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F78" w14:textId="77777777" w:rsidR="003D6E47" w:rsidRDefault="003D6E47" w:rsidP="003D6E4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3E37" w14:textId="799813CA" w:rsidR="00794C63" w:rsidRDefault="00E2032C" w:rsidP="00E2032C">
    <w:pPr>
      <w:pStyle w:val="Topptekst"/>
    </w:pPr>
    <w:r>
      <w:rPr>
        <w:noProof/>
      </w:rPr>
      <w:drawing>
        <wp:inline distT="0" distB="0" distL="0" distR="0" wp14:anchorId="5A3C1864" wp14:editId="282C6F7D">
          <wp:extent cx="1798336" cy="801618"/>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 med kommunenavn.jpg"/>
                  <pic:cNvPicPr/>
                </pic:nvPicPr>
                <pic:blipFill>
                  <a:blip r:embed="rId1">
                    <a:extLst>
                      <a:ext uri="{28A0092B-C50C-407E-A947-70E740481C1C}">
                        <a14:useLocalDpi xmlns:a14="http://schemas.microsoft.com/office/drawing/2010/main" val="0"/>
                      </a:ext>
                    </a:extLst>
                  </a:blip>
                  <a:stretch>
                    <a:fillRect/>
                  </a:stretch>
                </pic:blipFill>
                <pic:spPr>
                  <a:xfrm>
                    <a:off x="0" y="0"/>
                    <a:ext cx="1849986" cy="824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989" w14:textId="77777777" w:rsidR="00794C63" w:rsidRDefault="00794C63" w:rsidP="003D6E4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A1A"/>
    <w:multiLevelType w:val="hybridMultilevel"/>
    <w:tmpl w:val="11ECED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79463E"/>
    <w:multiLevelType w:val="singleLevel"/>
    <w:tmpl w:val="0414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CE6696F"/>
    <w:multiLevelType w:val="hybridMultilevel"/>
    <w:tmpl w:val="82405512"/>
    <w:lvl w:ilvl="0" w:tplc="04140001">
      <w:start w:val="1"/>
      <w:numFmt w:val="bullet"/>
      <w:lvlText w:val=""/>
      <w:lvlJc w:val="left"/>
      <w:pPr>
        <w:tabs>
          <w:tab w:val="num" w:pos="360"/>
        </w:tabs>
        <w:ind w:left="360" w:hanging="360"/>
      </w:pPr>
      <w:rPr>
        <w:rFonts w:ascii="Symbol" w:hAnsi="Symbol" w:hint="default"/>
      </w:rPr>
    </w:lvl>
    <w:lvl w:ilvl="1" w:tplc="FC364E9E">
      <w:numFmt w:val="bullet"/>
      <w:lvlText w:val="-"/>
      <w:lvlJc w:val="left"/>
      <w:pPr>
        <w:tabs>
          <w:tab w:val="num" w:pos="1080"/>
        </w:tabs>
        <w:ind w:left="1080" w:hanging="360"/>
      </w:pPr>
      <w:rPr>
        <w:rFonts w:ascii="Times New Roman" w:eastAsia="Times New Roman" w:hAnsi="Times New Roman" w:cs="Times New Roman"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FB4CA2"/>
    <w:multiLevelType w:val="hybridMultilevel"/>
    <w:tmpl w:val="4E9E6C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85B9D"/>
    <w:multiLevelType w:val="hybridMultilevel"/>
    <w:tmpl w:val="AC8275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747A8A"/>
    <w:multiLevelType w:val="hybridMultilevel"/>
    <w:tmpl w:val="8514E1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1234C"/>
    <w:multiLevelType w:val="hybridMultilevel"/>
    <w:tmpl w:val="B32E71A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CEDE9924">
      <w:numFmt w:val="bullet"/>
      <w:lvlText w:val="-"/>
      <w:lvlJc w:val="left"/>
      <w:pPr>
        <w:tabs>
          <w:tab w:val="num" w:pos="1440"/>
        </w:tabs>
        <w:ind w:left="1440" w:hanging="360"/>
      </w:pPr>
      <w:rPr>
        <w:rFonts w:ascii="Arial Narrow" w:hAnsi="Arial Narro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E7084"/>
    <w:multiLevelType w:val="hybridMultilevel"/>
    <w:tmpl w:val="8D185A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DB00E3"/>
    <w:multiLevelType w:val="hybridMultilevel"/>
    <w:tmpl w:val="4EEAF6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6152D2"/>
    <w:multiLevelType w:val="hybridMultilevel"/>
    <w:tmpl w:val="FC282F4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3E2C30"/>
    <w:multiLevelType w:val="singleLevel"/>
    <w:tmpl w:val="04140015"/>
    <w:lvl w:ilvl="0">
      <w:start w:val="1"/>
      <w:numFmt w:val="upperLetter"/>
      <w:lvlText w:val="%1."/>
      <w:lvlJc w:val="left"/>
      <w:pPr>
        <w:tabs>
          <w:tab w:val="num" w:pos="360"/>
        </w:tabs>
        <w:ind w:left="360" w:hanging="360"/>
      </w:pPr>
      <w:rPr>
        <w:rFonts w:hint="default"/>
      </w:rPr>
    </w:lvl>
  </w:abstractNum>
  <w:abstractNum w:abstractNumId="11" w15:restartNumberingAfterBreak="0">
    <w:nsid w:val="3ADA7342"/>
    <w:multiLevelType w:val="hybridMultilevel"/>
    <w:tmpl w:val="FC60BA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E478E9"/>
    <w:multiLevelType w:val="hybridMultilevel"/>
    <w:tmpl w:val="B1F2205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806"/>
    <w:multiLevelType w:val="hybridMultilevel"/>
    <w:tmpl w:val="805CB81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2E07DC"/>
    <w:multiLevelType w:val="hybridMultilevel"/>
    <w:tmpl w:val="248EA8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86250"/>
    <w:multiLevelType w:val="hybridMultilevel"/>
    <w:tmpl w:val="ABBCC464"/>
    <w:lvl w:ilvl="0" w:tplc="87B80198">
      <w:start w:val="3"/>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E6A49"/>
    <w:multiLevelType w:val="hybridMultilevel"/>
    <w:tmpl w:val="97A28A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E5428F"/>
    <w:multiLevelType w:val="hybridMultilevel"/>
    <w:tmpl w:val="780A8BC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DB4D2B"/>
    <w:multiLevelType w:val="hybridMultilevel"/>
    <w:tmpl w:val="5CE88D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187913"/>
    <w:multiLevelType w:val="hybridMultilevel"/>
    <w:tmpl w:val="2DE640B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D8342A"/>
    <w:multiLevelType w:val="hybridMultilevel"/>
    <w:tmpl w:val="FD6824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733ED"/>
    <w:multiLevelType w:val="hybridMultilevel"/>
    <w:tmpl w:val="AAB091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C4C0E"/>
    <w:multiLevelType w:val="hybridMultilevel"/>
    <w:tmpl w:val="13EA5A3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241F07"/>
    <w:multiLevelType w:val="singleLevel"/>
    <w:tmpl w:val="04140017"/>
    <w:lvl w:ilvl="0">
      <w:start w:val="1"/>
      <w:numFmt w:val="lowerLetter"/>
      <w:lvlText w:val="%1)"/>
      <w:lvlJc w:val="left"/>
      <w:pPr>
        <w:tabs>
          <w:tab w:val="num" w:pos="360"/>
        </w:tabs>
        <w:ind w:left="360" w:hanging="360"/>
      </w:pPr>
      <w:rPr>
        <w:rFonts w:hint="default"/>
      </w:rPr>
    </w:lvl>
  </w:abstractNum>
  <w:abstractNum w:abstractNumId="24" w15:restartNumberingAfterBreak="0">
    <w:nsid w:val="71CB4697"/>
    <w:multiLevelType w:val="hybridMultilevel"/>
    <w:tmpl w:val="72EA138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A360A1"/>
    <w:multiLevelType w:val="hybridMultilevel"/>
    <w:tmpl w:val="BC6CEC8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31B52"/>
    <w:multiLevelType w:val="hybridMultilevel"/>
    <w:tmpl w:val="BE6A96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BC211C"/>
    <w:multiLevelType w:val="hybridMultilevel"/>
    <w:tmpl w:val="E070CC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684890473">
    <w:abstractNumId w:val="25"/>
  </w:num>
  <w:num w:numId="2" w16cid:durableId="286551134">
    <w:abstractNumId w:val="7"/>
  </w:num>
  <w:num w:numId="3" w16cid:durableId="473302495">
    <w:abstractNumId w:val="13"/>
  </w:num>
  <w:num w:numId="4" w16cid:durableId="1211382920">
    <w:abstractNumId w:val="27"/>
  </w:num>
  <w:num w:numId="5" w16cid:durableId="779760899">
    <w:abstractNumId w:val="11"/>
  </w:num>
  <w:num w:numId="6" w16cid:durableId="412705712">
    <w:abstractNumId w:val="18"/>
  </w:num>
  <w:num w:numId="7" w16cid:durableId="187524357">
    <w:abstractNumId w:val="9"/>
  </w:num>
  <w:num w:numId="8" w16cid:durableId="2008248747">
    <w:abstractNumId w:val="0"/>
  </w:num>
  <w:num w:numId="9" w16cid:durableId="1926114000">
    <w:abstractNumId w:val="19"/>
  </w:num>
  <w:num w:numId="10" w16cid:durableId="59987831">
    <w:abstractNumId w:val="4"/>
  </w:num>
  <w:num w:numId="11" w16cid:durableId="2102334275">
    <w:abstractNumId w:val="26"/>
  </w:num>
  <w:num w:numId="12" w16cid:durableId="1435252079">
    <w:abstractNumId w:val="5"/>
  </w:num>
  <w:num w:numId="13" w16cid:durableId="461584098">
    <w:abstractNumId w:val="17"/>
  </w:num>
  <w:num w:numId="14" w16cid:durableId="1619993327">
    <w:abstractNumId w:val="2"/>
  </w:num>
  <w:num w:numId="15" w16cid:durableId="1396780498">
    <w:abstractNumId w:val="21"/>
  </w:num>
  <w:num w:numId="16" w16cid:durableId="263153309">
    <w:abstractNumId w:val="3"/>
  </w:num>
  <w:num w:numId="17" w16cid:durableId="1102341154">
    <w:abstractNumId w:val="22"/>
  </w:num>
  <w:num w:numId="18" w16cid:durableId="342126245">
    <w:abstractNumId w:val="8"/>
  </w:num>
  <w:num w:numId="19" w16cid:durableId="2129540092">
    <w:abstractNumId w:val="16"/>
  </w:num>
  <w:num w:numId="20" w16cid:durableId="766852932">
    <w:abstractNumId w:val="10"/>
  </w:num>
  <w:num w:numId="21" w16cid:durableId="1263303086">
    <w:abstractNumId w:val="23"/>
  </w:num>
  <w:num w:numId="22" w16cid:durableId="1724332804">
    <w:abstractNumId w:val="24"/>
  </w:num>
  <w:num w:numId="23" w16cid:durableId="409035809">
    <w:abstractNumId w:val="20"/>
  </w:num>
  <w:num w:numId="24" w16cid:durableId="319045504">
    <w:abstractNumId w:val="14"/>
  </w:num>
  <w:num w:numId="25" w16cid:durableId="1108239041">
    <w:abstractNumId w:val="20"/>
  </w:num>
  <w:num w:numId="26" w16cid:durableId="1744713405">
    <w:abstractNumId w:val="1"/>
  </w:num>
  <w:num w:numId="27" w16cid:durableId="556822102">
    <w:abstractNumId w:val="6"/>
  </w:num>
  <w:num w:numId="28" w16cid:durableId="250239315">
    <w:abstractNumId w:val="15"/>
  </w:num>
  <w:num w:numId="29" w16cid:durableId="264310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A7"/>
    <w:rsid w:val="0005784F"/>
    <w:rsid w:val="00060B87"/>
    <w:rsid w:val="0006483F"/>
    <w:rsid w:val="000720C8"/>
    <w:rsid w:val="000F34A4"/>
    <w:rsid w:val="000F3C45"/>
    <w:rsid w:val="00101CE5"/>
    <w:rsid w:val="00120CA7"/>
    <w:rsid w:val="00121E1B"/>
    <w:rsid w:val="001519BF"/>
    <w:rsid w:val="00170F83"/>
    <w:rsid w:val="00203F23"/>
    <w:rsid w:val="00206172"/>
    <w:rsid w:val="00236208"/>
    <w:rsid w:val="00237108"/>
    <w:rsid w:val="002D13B1"/>
    <w:rsid w:val="002E0E34"/>
    <w:rsid w:val="0034621C"/>
    <w:rsid w:val="003C7784"/>
    <w:rsid w:val="003D6E47"/>
    <w:rsid w:val="003F1A1F"/>
    <w:rsid w:val="00422067"/>
    <w:rsid w:val="00472A66"/>
    <w:rsid w:val="004A1B29"/>
    <w:rsid w:val="004C724D"/>
    <w:rsid w:val="00504034"/>
    <w:rsid w:val="005365DF"/>
    <w:rsid w:val="00551ADE"/>
    <w:rsid w:val="00591C70"/>
    <w:rsid w:val="006239A1"/>
    <w:rsid w:val="006473F6"/>
    <w:rsid w:val="00651A48"/>
    <w:rsid w:val="00661A64"/>
    <w:rsid w:val="0067103C"/>
    <w:rsid w:val="006A3ECB"/>
    <w:rsid w:val="00713910"/>
    <w:rsid w:val="0071589C"/>
    <w:rsid w:val="00761A26"/>
    <w:rsid w:val="00781A65"/>
    <w:rsid w:val="00794C63"/>
    <w:rsid w:val="008541A3"/>
    <w:rsid w:val="00854500"/>
    <w:rsid w:val="008939D2"/>
    <w:rsid w:val="008A0337"/>
    <w:rsid w:val="008A4E0E"/>
    <w:rsid w:val="008B039A"/>
    <w:rsid w:val="008D40A0"/>
    <w:rsid w:val="008F4243"/>
    <w:rsid w:val="008F5FC7"/>
    <w:rsid w:val="00956610"/>
    <w:rsid w:val="009B3850"/>
    <w:rsid w:val="009D555B"/>
    <w:rsid w:val="00A92159"/>
    <w:rsid w:val="00A962E2"/>
    <w:rsid w:val="00AB3690"/>
    <w:rsid w:val="00AF4CE7"/>
    <w:rsid w:val="00B434C8"/>
    <w:rsid w:val="00B56307"/>
    <w:rsid w:val="00B65DD0"/>
    <w:rsid w:val="00B819DA"/>
    <w:rsid w:val="00BD1592"/>
    <w:rsid w:val="00C2203C"/>
    <w:rsid w:val="00C30206"/>
    <w:rsid w:val="00C40DD5"/>
    <w:rsid w:val="00C433FD"/>
    <w:rsid w:val="00C87009"/>
    <w:rsid w:val="00CB46D2"/>
    <w:rsid w:val="00CE2013"/>
    <w:rsid w:val="00D21D5D"/>
    <w:rsid w:val="00D453CB"/>
    <w:rsid w:val="00D60275"/>
    <w:rsid w:val="00DC1B80"/>
    <w:rsid w:val="00DE0083"/>
    <w:rsid w:val="00E2032C"/>
    <w:rsid w:val="00E24810"/>
    <w:rsid w:val="00E33DF1"/>
    <w:rsid w:val="00E362B3"/>
    <w:rsid w:val="00E45138"/>
    <w:rsid w:val="00E84C5B"/>
    <w:rsid w:val="00E910A1"/>
    <w:rsid w:val="00EC5EEF"/>
    <w:rsid w:val="00F2548E"/>
    <w:rsid w:val="00F374F4"/>
    <w:rsid w:val="00FB5D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D5DE90"/>
  <w15:docId w15:val="{8D99F14A-3143-47AB-989C-85C631AD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90"/>
    <w:pPr>
      <w:spacing w:after="180" w:line="274" w:lineRule="auto"/>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9D555B"/>
    <w:pPr>
      <w:keepNext/>
      <w:keepLines/>
      <w:spacing w:before="360" w:after="0" w:line="240" w:lineRule="auto"/>
      <w:jc w:val="both"/>
      <w:outlineLvl w:val="0"/>
    </w:pPr>
    <w:rPr>
      <w:rFonts w:ascii="Verdana" w:eastAsiaTheme="majorEastAsia" w:hAnsi="Verdana" w:cstheme="majorBidi"/>
      <w:b/>
      <w:bCs/>
      <w:color w:val="FA8000" w:themeColor="accent1"/>
      <w:spacing w:val="20"/>
      <w:sz w:val="32"/>
      <w:szCs w:val="28"/>
    </w:rPr>
  </w:style>
  <w:style w:type="paragraph" w:styleId="Overskrift2">
    <w:name w:val="heading 2"/>
    <w:basedOn w:val="Normal"/>
    <w:next w:val="Normal"/>
    <w:link w:val="Overskrift2Tegn"/>
    <w:unhideWhenUsed/>
    <w:qFormat/>
    <w:rsid w:val="00A962E2"/>
    <w:pPr>
      <w:keepNext/>
      <w:keepLines/>
      <w:spacing w:before="120" w:after="0" w:line="240" w:lineRule="auto"/>
      <w:jc w:val="both"/>
      <w:outlineLvl w:val="1"/>
    </w:pPr>
    <w:rPr>
      <w:rFonts w:ascii="Verdana" w:eastAsiaTheme="majorEastAsia" w:hAnsi="Verdana" w:cstheme="majorBidi"/>
      <w:b/>
      <w:bCs/>
      <w:color w:val="FA8000" w:themeColor="accent1"/>
    </w:rPr>
  </w:style>
  <w:style w:type="paragraph" w:styleId="Overskrift3">
    <w:name w:val="heading 3"/>
    <w:basedOn w:val="Normal"/>
    <w:next w:val="Normal"/>
    <w:link w:val="Overskrift3Tegn"/>
    <w:uiPriority w:val="9"/>
    <w:unhideWhenUsed/>
    <w:qFormat/>
    <w:rsid w:val="009D555B"/>
    <w:pPr>
      <w:keepNext/>
      <w:keepLines/>
      <w:spacing w:before="20" w:after="0" w:line="240" w:lineRule="auto"/>
      <w:jc w:val="both"/>
      <w:outlineLvl w:val="2"/>
    </w:pPr>
    <w:rPr>
      <w:rFonts w:ascii="Verdana" w:eastAsiaTheme="majorEastAsia" w:hAnsi="Verdana" w:cstheme="majorBidi"/>
      <w:bCs/>
      <w:color w:val="1F497D" w:themeColor="text2"/>
      <w:spacing w:val="14"/>
      <w:sz w:val="22"/>
      <w:szCs w:val="22"/>
    </w:rPr>
  </w:style>
  <w:style w:type="paragraph" w:styleId="Overskrift4">
    <w:name w:val="heading 4"/>
    <w:basedOn w:val="Normal"/>
    <w:next w:val="Normal"/>
    <w:link w:val="Overskrift4Tegn"/>
    <w:uiPriority w:val="9"/>
    <w:semiHidden/>
    <w:unhideWhenUsed/>
    <w:qFormat/>
    <w:rsid w:val="001519BF"/>
    <w:pPr>
      <w:keepNext/>
      <w:keepLines/>
      <w:spacing w:before="200" w:after="0"/>
      <w:outlineLvl w:val="3"/>
    </w:pPr>
    <w:rPr>
      <w:rFonts w:eastAsiaTheme="majorEastAsia" w:cstheme="majorBidi"/>
      <w:b/>
      <w:bCs/>
      <w:i/>
      <w:iCs/>
      <w:color w:val="000000"/>
    </w:rPr>
  </w:style>
  <w:style w:type="paragraph" w:styleId="Overskrift5">
    <w:name w:val="heading 5"/>
    <w:basedOn w:val="Normal"/>
    <w:next w:val="Normal"/>
    <w:link w:val="Overskrift5Tegn"/>
    <w:uiPriority w:val="9"/>
    <w:semiHidden/>
    <w:unhideWhenUsed/>
    <w:qFormat/>
    <w:rsid w:val="001519B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1519BF"/>
    <w:pPr>
      <w:keepNext/>
      <w:keepLines/>
      <w:spacing w:before="200" w:after="0"/>
      <w:outlineLvl w:val="5"/>
    </w:pPr>
    <w:rPr>
      <w:rFonts w:asciiTheme="majorHAnsi" w:eastAsiaTheme="majorEastAsia" w:hAnsiTheme="majorHAnsi" w:cstheme="majorBidi"/>
      <w:iCs/>
      <w:color w:val="FA8000" w:themeColor="accent1"/>
      <w:sz w:val="22"/>
    </w:rPr>
  </w:style>
  <w:style w:type="paragraph" w:styleId="Overskrift7">
    <w:name w:val="heading 7"/>
    <w:basedOn w:val="Normal"/>
    <w:next w:val="Normal"/>
    <w:link w:val="Overskrift7Tegn"/>
    <w:uiPriority w:val="9"/>
    <w:semiHidden/>
    <w:unhideWhenUsed/>
    <w:qFormat/>
    <w:rsid w:val="001519B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1519B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1519B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10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0A1"/>
    <w:rPr>
      <w:rFonts w:ascii="Tahoma" w:hAnsi="Tahoma" w:cs="Tahoma"/>
      <w:sz w:val="16"/>
      <w:szCs w:val="16"/>
    </w:rPr>
  </w:style>
  <w:style w:type="character" w:customStyle="1" w:styleId="Overskrift1Tegn">
    <w:name w:val="Overskrift 1 Tegn"/>
    <w:basedOn w:val="Standardskriftforavsnitt"/>
    <w:link w:val="Overskrift1"/>
    <w:uiPriority w:val="9"/>
    <w:rsid w:val="009D555B"/>
    <w:rPr>
      <w:rFonts w:ascii="Verdana" w:eastAsiaTheme="majorEastAsia" w:hAnsi="Verdana" w:cstheme="majorBidi"/>
      <w:b/>
      <w:bCs/>
      <w:color w:val="FA8000" w:themeColor="accent1"/>
      <w:spacing w:val="20"/>
      <w:sz w:val="32"/>
      <w:szCs w:val="28"/>
    </w:rPr>
  </w:style>
  <w:style w:type="paragraph" w:styleId="Overskriftforinnholdsfortegnelse">
    <w:name w:val="TOC Heading"/>
    <w:basedOn w:val="Overskrift1"/>
    <w:next w:val="Normal"/>
    <w:uiPriority w:val="39"/>
    <w:unhideWhenUsed/>
    <w:qFormat/>
    <w:rsid w:val="001519BF"/>
    <w:pPr>
      <w:spacing w:before="480" w:line="264" w:lineRule="auto"/>
      <w:outlineLvl w:val="9"/>
    </w:pPr>
    <w:rPr>
      <w:b w:val="0"/>
    </w:rPr>
  </w:style>
  <w:style w:type="character" w:customStyle="1" w:styleId="Overskrift2Tegn">
    <w:name w:val="Overskrift 2 Tegn"/>
    <w:basedOn w:val="Standardskriftforavsnitt"/>
    <w:link w:val="Overskrift2"/>
    <w:rsid w:val="00A962E2"/>
    <w:rPr>
      <w:rFonts w:ascii="Verdana" w:eastAsiaTheme="majorEastAsia" w:hAnsi="Verdana" w:cstheme="majorBidi"/>
      <w:b/>
      <w:bCs/>
      <w:color w:val="FA8000" w:themeColor="accent1"/>
      <w:sz w:val="24"/>
      <w:szCs w:val="24"/>
    </w:rPr>
  </w:style>
  <w:style w:type="paragraph" w:styleId="NormalWeb">
    <w:name w:val="Normal (Web)"/>
    <w:basedOn w:val="Normal"/>
    <w:uiPriority w:val="99"/>
    <w:unhideWhenUsed/>
    <w:rsid w:val="001519BF"/>
    <w:pPr>
      <w:spacing w:before="100" w:beforeAutospacing="1" w:after="100" w:afterAutospacing="1" w:line="240" w:lineRule="auto"/>
    </w:pPr>
    <w:rPr>
      <w:rFonts w:eastAsia="Times New Roman"/>
    </w:rPr>
  </w:style>
  <w:style w:type="character" w:styleId="Hyperkobling">
    <w:name w:val="Hyperlink"/>
    <w:basedOn w:val="Standardskriftforavsnitt"/>
    <w:uiPriority w:val="99"/>
    <w:unhideWhenUsed/>
    <w:rsid w:val="001519BF"/>
    <w:rPr>
      <w:color w:val="0000FF"/>
      <w:u w:val="single"/>
    </w:rPr>
  </w:style>
  <w:style w:type="character" w:customStyle="1" w:styleId="Overskrift3Tegn">
    <w:name w:val="Overskrift 3 Tegn"/>
    <w:basedOn w:val="Standardskriftforavsnitt"/>
    <w:link w:val="Overskrift3"/>
    <w:uiPriority w:val="9"/>
    <w:rsid w:val="009D555B"/>
    <w:rPr>
      <w:rFonts w:ascii="Verdana" w:eastAsiaTheme="majorEastAsia" w:hAnsi="Verdana" w:cstheme="majorBidi"/>
      <w:bCs/>
      <w:color w:val="1F497D" w:themeColor="text2"/>
      <w:spacing w:val="14"/>
    </w:rPr>
  </w:style>
  <w:style w:type="character" w:customStyle="1" w:styleId="Overskrift4Tegn">
    <w:name w:val="Overskrift 4 Tegn"/>
    <w:basedOn w:val="Standardskriftforavsnitt"/>
    <w:link w:val="Overskrift4"/>
    <w:uiPriority w:val="9"/>
    <w:semiHidden/>
    <w:rsid w:val="001519BF"/>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1519BF"/>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1519BF"/>
    <w:rPr>
      <w:rFonts w:asciiTheme="majorHAnsi" w:eastAsiaTheme="majorEastAsia" w:hAnsiTheme="majorHAnsi" w:cstheme="majorBidi"/>
      <w:iCs/>
      <w:color w:val="FA8000" w:themeColor="accent1"/>
    </w:rPr>
  </w:style>
  <w:style w:type="character" w:customStyle="1" w:styleId="Overskrift7Tegn">
    <w:name w:val="Overskrift 7 Tegn"/>
    <w:basedOn w:val="Standardskriftforavsnitt"/>
    <w:link w:val="Overskrift7"/>
    <w:uiPriority w:val="9"/>
    <w:semiHidden/>
    <w:rsid w:val="001519BF"/>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1519BF"/>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1519BF"/>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1519BF"/>
    <w:pPr>
      <w:spacing w:line="240" w:lineRule="auto"/>
    </w:pPr>
    <w:rPr>
      <w:rFonts w:asciiTheme="majorHAnsi" w:eastAsiaTheme="minorEastAsia" w:hAnsiTheme="majorHAnsi"/>
      <w:bCs/>
      <w:smallCaps/>
      <w:color w:val="1F497D" w:themeColor="text2"/>
      <w:spacing w:val="6"/>
      <w:sz w:val="22"/>
      <w:szCs w:val="18"/>
      <w:lang w:bidi="hi-IN"/>
    </w:rPr>
  </w:style>
  <w:style w:type="paragraph" w:styleId="Tittel">
    <w:name w:val="Title"/>
    <w:basedOn w:val="Normal"/>
    <w:next w:val="Normal"/>
    <w:link w:val="TittelTegn"/>
    <w:qFormat/>
    <w:rsid w:val="00AB3690"/>
    <w:rPr>
      <w:rFonts w:ascii="Verdana" w:hAnsi="Verdana"/>
      <w:b/>
      <w:color w:val="FA8000"/>
      <w:sz w:val="56"/>
      <w:szCs w:val="56"/>
    </w:rPr>
  </w:style>
  <w:style w:type="character" w:customStyle="1" w:styleId="TittelTegn">
    <w:name w:val="Tittel Tegn"/>
    <w:basedOn w:val="Standardskriftforavsnitt"/>
    <w:link w:val="Tittel"/>
    <w:rsid w:val="00AB3690"/>
    <w:rPr>
      <w:rFonts w:ascii="Verdana" w:hAnsi="Verdana" w:cs="Times New Roman"/>
      <w:b/>
      <w:color w:val="FA8000"/>
      <w:sz w:val="56"/>
      <w:szCs w:val="56"/>
    </w:rPr>
  </w:style>
  <w:style w:type="paragraph" w:styleId="Undertittel">
    <w:name w:val="Subtitle"/>
    <w:basedOn w:val="Normal"/>
    <w:next w:val="Normal"/>
    <w:link w:val="UndertittelTegn"/>
    <w:uiPriority w:val="11"/>
    <w:qFormat/>
    <w:rsid w:val="00AB3690"/>
    <w:rPr>
      <w:rFonts w:ascii="Verdana" w:hAnsi="Verdana"/>
      <w:color w:val="FA8000"/>
      <w:sz w:val="44"/>
      <w:szCs w:val="44"/>
    </w:rPr>
  </w:style>
  <w:style w:type="character" w:customStyle="1" w:styleId="UndertittelTegn">
    <w:name w:val="Undertittel Tegn"/>
    <w:basedOn w:val="Standardskriftforavsnitt"/>
    <w:link w:val="Undertittel"/>
    <w:uiPriority w:val="11"/>
    <w:rsid w:val="00AB3690"/>
    <w:rPr>
      <w:rFonts w:ascii="Verdana" w:hAnsi="Verdana" w:cs="Times New Roman"/>
      <w:color w:val="FA8000"/>
      <w:sz w:val="44"/>
      <w:szCs w:val="44"/>
    </w:rPr>
  </w:style>
  <w:style w:type="character" w:styleId="Sterk">
    <w:name w:val="Strong"/>
    <w:basedOn w:val="Standardskriftforavsnitt"/>
    <w:uiPriority w:val="22"/>
    <w:qFormat/>
    <w:rsid w:val="001519BF"/>
    <w:rPr>
      <w:b w:val="0"/>
      <w:bCs/>
      <w:i/>
      <w:color w:val="1F497D" w:themeColor="text2"/>
    </w:rPr>
  </w:style>
  <w:style w:type="character" w:styleId="Utheving">
    <w:name w:val="Emphasis"/>
    <w:basedOn w:val="Standardskriftforavsnitt"/>
    <w:uiPriority w:val="20"/>
    <w:qFormat/>
    <w:rsid w:val="001519BF"/>
    <w:rPr>
      <w:b/>
      <w:i/>
      <w:iCs/>
    </w:rPr>
  </w:style>
  <w:style w:type="paragraph" w:styleId="Ingenmellomrom">
    <w:name w:val="No Spacing"/>
    <w:link w:val="IngenmellomromTegn"/>
    <w:uiPriority w:val="1"/>
    <w:qFormat/>
    <w:rsid w:val="001519BF"/>
    <w:pPr>
      <w:spacing w:after="0" w:line="240" w:lineRule="auto"/>
    </w:pPr>
  </w:style>
  <w:style w:type="character" w:customStyle="1" w:styleId="IngenmellomromTegn">
    <w:name w:val="Ingen mellomrom Tegn"/>
    <w:basedOn w:val="Standardskriftforavsnitt"/>
    <w:link w:val="Ingenmellomrom"/>
    <w:uiPriority w:val="1"/>
    <w:rsid w:val="001519BF"/>
  </w:style>
  <w:style w:type="paragraph" w:styleId="Listeavsnitt">
    <w:name w:val="List Paragraph"/>
    <w:basedOn w:val="Normal"/>
    <w:uiPriority w:val="34"/>
    <w:qFormat/>
    <w:rsid w:val="001519BF"/>
    <w:pPr>
      <w:spacing w:line="240" w:lineRule="auto"/>
      <w:ind w:left="720" w:hanging="288"/>
      <w:contextualSpacing/>
    </w:pPr>
    <w:rPr>
      <w:color w:val="1F497D" w:themeColor="text2"/>
    </w:rPr>
  </w:style>
  <w:style w:type="paragraph" w:styleId="Sitat">
    <w:name w:val="Quote"/>
    <w:basedOn w:val="Normal"/>
    <w:next w:val="Normal"/>
    <w:link w:val="SitatTegn"/>
    <w:uiPriority w:val="29"/>
    <w:qFormat/>
    <w:rsid w:val="001519BF"/>
    <w:pPr>
      <w:spacing w:after="0" w:line="360" w:lineRule="auto"/>
      <w:jc w:val="center"/>
    </w:pPr>
    <w:rPr>
      <w:rFonts w:eastAsiaTheme="minorEastAsia"/>
      <w:b/>
      <w:i/>
      <w:iCs/>
      <w:color w:val="FA8000" w:themeColor="accent1"/>
      <w:sz w:val="26"/>
      <w:lang w:bidi="hi-IN"/>
    </w:rPr>
  </w:style>
  <w:style w:type="character" w:customStyle="1" w:styleId="SitatTegn">
    <w:name w:val="Sitat Tegn"/>
    <w:basedOn w:val="Standardskriftforavsnitt"/>
    <w:link w:val="Sitat"/>
    <w:uiPriority w:val="29"/>
    <w:rsid w:val="001519BF"/>
    <w:rPr>
      <w:rFonts w:eastAsiaTheme="minorEastAsia"/>
      <w:b/>
      <w:i/>
      <w:iCs/>
      <w:color w:val="FA8000" w:themeColor="accent1"/>
      <w:sz w:val="26"/>
      <w:lang w:bidi="hi-IN"/>
    </w:rPr>
  </w:style>
  <w:style w:type="paragraph" w:styleId="Sterktsitat">
    <w:name w:val="Intense Quote"/>
    <w:basedOn w:val="Normal"/>
    <w:next w:val="Normal"/>
    <w:link w:val="SterktsitatTegn"/>
    <w:uiPriority w:val="30"/>
    <w:qFormat/>
    <w:rsid w:val="001519BF"/>
    <w:pPr>
      <w:pBdr>
        <w:top w:val="single" w:sz="36" w:space="8" w:color="FA8000" w:themeColor="accent1"/>
        <w:left w:val="single" w:sz="36" w:space="8" w:color="FA8000" w:themeColor="accent1"/>
        <w:bottom w:val="single" w:sz="36" w:space="8" w:color="FA8000" w:themeColor="accent1"/>
        <w:right w:val="single" w:sz="36" w:space="8" w:color="FA8000" w:themeColor="accent1"/>
      </w:pBdr>
      <w:shd w:val="clear" w:color="auto" w:fill="FA8000"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1519BF"/>
    <w:rPr>
      <w:rFonts w:asciiTheme="majorHAnsi" w:eastAsiaTheme="minorEastAsia" w:hAnsiTheme="majorHAnsi"/>
      <w:bCs/>
      <w:iCs/>
      <w:color w:val="FFFFFF" w:themeColor="background1"/>
      <w:sz w:val="28"/>
      <w:shd w:val="clear" w:color="auto" w:fill="FA8000" w:themeFill="accent1"/>
      <w:lang w:bidi="hi-IN"/>
    </w:rPr>
  </w:style>
  <w:style w:type="character" w:styleId="Svakutheving">
    <w:name w:val="Subtle Emphasis"/>
    <w:basedOn w:val="Standardskriftforavsnitt"/>
    <w:uiPriority w:val="19"/>
    <w:qFormat/>
    <w:rsid w:val="001519BF"/>
    <w:rPr>
      <w:i/>
      <w:iCs/>
      <w:color w:val="000000"/>
    </w:rPr>
  </w:style>
  <w:style w:type="character" w:styleId="Sterkutheving">
    <w:name w:val="Intense Emphasis"/>
    <w:basedOn w:val="Standardskriftforavsnitt"/>
    <w:uiPriority w:val="21"/>
    <w:qFormat/>
    <w:rsid w:val="001519BF"/>
    <w:rPr>
      <w:b/>
      <w:bCs/>
      <w:i/>
      <w:iCs/>
      <w:color w:val="FA8000" w:themeColor="accent1"/>
    </w:rPr>
  </w:style>
  <w:style w:type="character" w:styleId="Svakreferanse">
    <w:name w:val="Subtle Reference"/>
    <w:basedOn w:val="Standardskriftforavsnitt"/>
    <w:uiPriority w:val="31"/>
    <w:qFormat/>
    <w:rsid w:val="001519BF"/>
    <w:rPr>
      <w:smallCaps/>
      <w:color w:val="000000"/>
      <w:u w:val="single"/>
    </w:rPr>
  </w:style>
  <w:style w:type="character" w:styleId="Sterkreferanse">
    <w:name w:val="Intense Reference"/>
    <w:basedOn w:val="Standardskriftforavsnitt"/>
    <w:uiPriority w:val="32"/>
    <w:qFormat/>
    <w:rsid w:val="001519BF"/>
    <w:rPr>
      <w:b w:val="0"/>
      <w:bCs/>
      <w:smallCaps/>
      <w:color w:val="FA8000" w:themeColor="accent1"/>
      <w:spacing w:val="5"/>
      <w:u w:val="single"/>
    </w:rPr>
  </w:style>
  <w:style w:type="character" w:styleId="Boktittel">
    <w:name w:val="Book Title"/>
    <w:basedOn w:val="Standardskriftforavsnitt"/>
    <w:uiPriority w:val="33"/>
    <w:qFormat/>
    <w:rsid w:val="001519BF"/>
    <w:rPr>
      <w:b/>
      <w:bCs/>
      <w:caps/>
      <w:smallCaps w:val="0"/>
      <w:color w:val="1F497D" w:themeColor="text2"/>
      <w:spacing w:val="10"/>
    </w:rPr>
  </w:style>
  <w:style w:type="paragraph" w:styleId="INNH1">
    <w:name w:val="toc 1"/>
    <w:basedOn w:val="Normal"/>
    <w:next w:val="Normal"/>
    <w:link w:val="INNH1Tegn"/>
    <w:autoRedefine/>
    <w:uiPriority w:val="39"/>
    <w:unhideWhenUsed/>
    <w:rsid w:val="008B039A"/>
    <w:pPr>
      <w:tabs>
        <w:tab w:val="right" w:leader="dot" w:pos="9062"/>
      </w:tabs>
      <w:spacing w:after="100"/>
    </w:pPr>
    <w:rPr>
      <w:rFonts w:ascii="Verdana" w:hAnsi="Verdana"/>
      <w:noProof/>
      <w:color w:val="0063AD"/>
    </w:rPr>
  </w:style>
  <w:style w:type="paragraph" w:styleId="INNH2">
    <w:name w:val="toc 2"/>
    <w:basedOn w:val="Normal"/>
    <w:next w:val="Normal"/>
    <w:autoRedefine/>
    <w:uiPriority w:val="39"/>
    <w:unhideWhenUsed/>
    <w:rsid w:val="002D13B1"/>
    <w:pPr>
      <w:tabs>
        <w:tab w:val="right" w:leader="dot" w:pos="9062"/>
      </w:tabs>
      <w:spacing w:after="100"/>
      <w:ind w:left="240"/>
    </w:pPr>
    <w:rPr>
      <w:noProof/>
      <w:color w:val="0063AD"/>
    </w:rPr>
  </w:style>
  <w:style w:type="paragraph" w:styleId="INNH3">
    <w:name w:val="toc 3"/>
    <w:basedOn w:val="Normal"/>
    <w:next w:val="Normal"/>
    <w:autoRedefine/>
    <w:uiPriority w:val="39"/>
    <w:unhideWhenUsed/>
    <w:rsid w:val="002D13B1"/>
    <w:pPr>
      <w:tabs>
        <w:tab w:val="right" w:leader="dot" w:pos="9062"/>
      </w:tabs>
      <w:spacing w:after="100"/>
      <w:ind w:left="480"/>
    </w:pPr>
    <w:rPr>
      <w:noProof/>
      <w:color w:val="0063AD"/>
    </w:rPr>
  </w:style>
  <w:style w:type="paragraph" w:customStyle="1" w:styleId="innholdsfortegnelsegrafiskprofilalstahaug">
    <w:name w:val="innholdsfortegnelse grafisk profil alstahaug"/>
    <w:basedOn w:val="INNH1"/>
    <w:link w:val="innholdsfortegnelsegrafiskprofilalstahaugTegn"/>
    <w:qFormat/>
    <w:rsid w:val="002D13B1"/>
  </w:style>
  <w:style w:type="paragraph" w:styleId="Topptekst">
    <w:name w:val="header"/>
    <w:basedOn w:val="Normal"/>
    <w:link w:val="TopptekstTegn"/>
    <w:unhideWhenUsed/>
    <w:rsid w:val="00170F83"/>
    <w:pPr>
      <w:tabs>
        <w:tab w:val="center" w:pos="4536"/>
        <w:tab w:val="right" w:pos="9072"/>
      </w:tabs>
      <w:spacing w:after="0" w:line="240" w:lineRule="auto"/>
    </w:pPr>
  </w:style>
  <w:style w:type="character" w:customStyle="1" w:styleId="INNH1Tegn">
    <w:name w:val="INNH 1 Tegn"/>
    <w:basedOn w:val="Standardskriftforavsnitt"/>
    <w:link w:val="INNH1"/>
    <w:uiPriority w:val="39"/>
    <w:rsid w:val="002D13B1"/>
    <w:rPr>
      <w:rFonts w:ascii="Verdana" w:hAnsi="Verdana" w:cs="Times New Roman"/>
      <w:noProof/>
      <w:color w:val="0063AD"/>
      <w:sz w:val="24"/>
      <w:szCs w:val="24"/>
    </w:rPr>
  </w:style>
  <w:style w:type="character" w:customStyle="1" w:styleId="innholdsfortegnelsegrafiskprofilalstahaugTegn">
    <w:name w:val="innholdsfortegnelse grafisk profil alstahaug Tegn"/>
    <w:basedOn w:val="INNH1Tegn"/>
    <w:link w:val="innholdsfortegnelsegrafiskprofilalstahaug"/>
    <w:rsid w:val="002D13B1"/>
    <w:rPr>
      <w:rFonts w:ascii="Verdana" w:hAnsi="Verdana" w:cs="Times New Roman"/>
      <w:noProof/>
      <w:color w:val="0063AD"/>
      <w:sz w:val="24"/>
      <w:szCs w:val="24"/>
    </w:rPr>
  </w:style>
  <w:style w:type="character" w:customStyle="1" w:styleId="TopptekstTegn">
    <w:name w:val="Topptekst Tegn"/>
    <w:basedOn w:val="Standardskriftforavsnitt"/>
    <w:link w:val="Topptekst"/>
    <w:uiPriority w:val="99"/>
    <w:rsid w:val="00170F83"/>
    <w:rPr>
      <w:rFonts w:ascii="Times New Roman" w:hAnsi="Times New Roman" w:cs="Times New Roman"/>
      <w:sz w:val="24"/>
      <w:szCs w:val="24"/>
    </w:rPr>
  </w:style>
  <w:style w:type="paragraph" w:styleId="Bunntekst">
    <w:name w:val="footer"/>
    <w:basedOn w:val="Normal"/>
    <w:link w:val="BunntekstTegn"/>
    <w:uiPriority w:val="99"/>
    <w:unhideWhenUsed/>
    <w:rsid w:val="00170F8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0F83"/>
    <w:rPr>
      <w:rFonts w:ascii="Times New Roman" w:hAnsi="Times New Roman" w:cs="Times New Roman"/>
      <w:sz w:val="24"/>
      <w:szCs w:val="24"/>
    </w:rPr>
  </w:style>
  <w:style w:type="paragraph" w:styleId="Brdtekstinnrykk">
    <w:name w:val="Body Text Indent"/>
    <w:basedOn w:val="Normal"/>
    <w:link w:val="BrdtekstinnrykkTegn"/>
    <w:rsid w:val="00A962E2"/>
    <w:pPr>
      <w:spacing w:after="0" w:line="240" w:lineRule="auto"/>
    </w:pPr>
    <w:rPr>
      <w:rFonts w:eastAsia="Times New Roman"/>
      <w:b/>
      <w:bCs/>
      <w:sz w:val="32"/>
      <w:szCs w:val="32"/>
    </w:rPr>
  </w:style>
  <w:style w:type="character" w:customStyle="1" w:styleId="BrdtekstinnrykkTegn">
    <w:name w:val="Brødtekstinnrykk Tegn"/>
    <w:basedOn w:val="Standardskriftforavsnitt"/>
    <w:link w:val="Brdtekstinnrykk"/>
    <w:rsid w:val="00A962E2"/>
    <w:rPr>
      <w:rFonts w:ascii="Times New Roman" w:eastAsia="Times New Roman" w:hAnsi="Times New Roman" w:cs="Times New Roman"/>
      <w:b/>
      <w:bCs/>
      <w:sz w:val="32"/>
      <w:szCs w:val="32"/>
    </w:rPr>
  </w:style>
  <w:style w:type="paragraph" w:styleId="Brdtekst">
    <w:name w:val="Body Text"/>
    <w:basedOn w:val="Normal"/>
    <w:link w:val="BrdtekstTegn"/>
    <w:rsid w:val="00A962E2"/>
    <w:pPr>
      <w:spacing w:after="0" w:line="240" w:lineRule="auto"/>
    </w:pPr>
    <w:rPr>
      <w:rFonts w:eastAsia="Times New Roman"/>
    </w:rPr>
  </w:style>
  <w:style w:type="character" w:customStyle="1" w:styleId="BrdtekstTegn">
    <w:name w:val="Brødtekst Tegn"/>
    <w:basedOn w:val="Standardskriftforavsnitt"/>
    <w:link w:val="Brdtekst"/>
    <w:rsid w:val="00A962E2"/>
    <w:rPr>
      <w:rFonts w:ascii="Times New Roman" w:eastAsia="Times New Roman" w:hAnsi="Times New Roman" w:cs="Times New Roman"/>
      <w:sz w:val="24"/>
      <w:szCs w:val="24"/>
    </w:rPr>
  </w:style>
  <w:style w:type="paragraph" w:customStyle="1" w:styleId="xl30">
    <w:name w:val="xl30"/>
    <w:basedOn w:val="Normal"/>
    <w:rsid w:val="00A962E2"/>
    <w:pPr>
      <w:pBdr>
        <w:left w:val="single" w:sz="4" w:space="0" w:color="auto"/>
        <w:bottom w:val="single" w:sz="4" w:space="0" w:color="auto"/>
      </w:pBdr>
      <w:spacing w:before="100" w:beforeAutospacing="1" w:after="100" w:afterAutospacing="1" w:line="240" w:lineRule="auto"/>
    </w:pPr>
    <w:rPr>
      <w:rFonts w:ascii="Arial" w:eastAsia="Arial Unicode MS" w:hAnsi="Arial" w:cs="Arial"/>
      <w:b/>
      <w:bCs/>
    </w:rPr>
  </w:style>
  <w:style w:type="paragraph" w:customStyle="1" w:styleId="Enkeltlinje">
    <w:name w:val="Enkeltlinje"/>
    <w:basedOn w:val="Normal"/>
    <w:rsid w:val="00A962E2"/>
    <w:pPr>
      <w:tabs>
        <w:tab w:val="left" w:pos="1701"/>
        <w:tab w:val="left" w:pos="5670"/>
        <w:tab w:val="left" w:pos="7371"/>
      </w:tabs>
      <w:spacing w:after="0" w:line="240" w:lineRule="auto"/>
    </w:pPr>
    <w:rPr>
      <w:rFonts w:eastAsia="Times New Roman"/>
      <w:szCs w:val="20"/>
    </w:rPr>
  </w:style>
  <w:style w:type="paragraph" w:styleId="Liste">
    <w:name w:val="List"/>
    <w:basedOn w:val="Normal"/>
    <w:rsid w:val="00A962E2"/>
    <w:pPr>
      <w:spacing w:after="0" w:line="240" w:lineRule="auto"/>
      <w:ind w:left="283" w:hanging="283"/>
    </w:pPr>
    <w:rPr>
      <w:rFonts w:eastAsia="Times New Roman"/>
    </w:rPr>
  </w:style>
  <w:style w:type="paragraph" w:customStyle="1" w:styleId="Brevadresse">
    <w:name w:val="Brevadresse"/>
    <w:basedOn w:val="Normal"/>
    <w:rsid w:val="00A962E2"/>
    <w:pPr>
      <w:spacing w:after="0" w:line="240" w:lineRule="auto"/>
    </w:pPr>
    <w:rPr>
      <w:rFonts w:eastAsia="Times New Roman"/>
    </w:rPr>
  </w:style>
  <w:style w:type="paragraph" w:customStyle="1" w:styleId="k-a7">
    <w:name w:val="k-a7"/>
    <w:basedOn w:val="Normal"/>
    <w:rsid w:val="00A962E2"/>
    <w:pPr>
      <w:spacing w:after="120" w:line="312" w:lineRule="atLeast"/>
    </w:pPr>
    <w:rPr>
      <w:rFonts w:eastAsia="Times New Roman"/>
    </w:rPr>
  </w:style>
  <w:style w:type="paragraph" w:customStyle="1" w:styleId="tilfradato">
    <w:name w:val="til/fra/dato"/>
    <w:basedOn w:val="Normal"/>
    <w:rsid w:val="00A962E2"/>
    <w:pPr>
      <w:tabs>
        <w:tab w:val="left" w:pos="851"/>
      </w:tabs>
      <w:spacing w:before="120" w:after="240" w:line="240" w:lineRule="auto"/>
    </w:pPr>
    <w:rPr>
      <w:rFonts w:ascii="Arial" w:eastAsia="Times New Roman" w:hAnsi="Arial"/>
      <w:szCs w:val="20"/>
    </w:rPr>
  </w:style>
  <w:style w:type="character" w:styleId="Plassholdertekst">
    <w:name w:val="Placeholder Text"/>
    <w:basedOn w:val="Standardskriftforavsnitt"/>
    <w:uiPriority w:val="99"/>
    <w:semiHidden/>
    <w:rsid w:val="00794C63"/>
    <w:rPr>
      <w:color w:val="808080"/>
    </w:rPr>
  </w:style>
  <w:style w:type="paragraph" w:styleId="Sluttnotetekst">
    <w:name w:val="endnote text"/>
    <w:basedOn w:val="Normal"/>
    <w:link w:val="SluttnotetekstTegn"/>
    <w:rsid w:val="00120CA7"/>
    <w:pPr>
      <w:spacing w:after="0" w:line="240" w:lineRule="auto"/>
    </w:pPr>
    <w:rPr>
      <w:rFonts w:eastAsia="Times New Roman"/>
      <w:szCs w:val="20"/>
    </w:rPr>
  </w:style>
  <w:style w:type="character" w:customStyle="1" w:styleId="SluttnotetekstTegn">
    <w:name w:val="Sluttnotetekst Tegn"/>
    <w:basedOn w:val="Standardskriftforavsnitt"/>
    <w:link w:val="Sluttnotetekst"/>
    <w:rsid w:val="00120CA7"/>
    <w:rPr>
      <w:rFonts w:ascii="Times New Roman" w:eastAsia="Times New Roman" w:hAnsi="Times New Roman" w:cs="Times New Roman"/>
      <w:sz w:val="24"/>
      <w:szCs w:val="20"/>
    </w:rPr>
  </w:style>
  <w:style w:type="paragraph" w:customStyle="1" w:styleId="Default">
    <w:name w:val="Default"/>
    <w:rsid w:val="000F34A4"/>
    <w:pPr>
      <w:autoSpaceDE w:val="0"/>
      <w:autoSpaceDN w:val="0"/>
      <w:adjustRightInd w:val="0"/>
      <w:spacing w:after="0" w:line="240" w:lineRule="auto"/>
    </w:pPr>
    <w:rPr>
      <w:rFonts w:ascii="Trebuchet MS" w:hAnsi="Trebuchet MS" w:cs="Trebuchet MS"/>
      <w:color w:val="000000"/>
      <w:sz w:val="24"/>
      <w:szCs w:val="24"/>
    </w:rPr>
  </w:style>
  <w:style w:type="paragraph" w:styleId="Brdtekst3">
    <w:name w:val="Body Text 3"/>
    <w:basedOn w:val="Normal"/>
    <w:link w:val="Brdtekst3Tegn"/>
    <w:uiPriority w:val="99"/>
    <w:semiHidden/>
    <w:unhideWhenUsed/>
    <w:rsid w:val="00761A26"/>
    <w:pPr>
      <w:spacing w:after="120"/>
    </w:pPr>
    <w:rPr>
      <w:sz w:val="16"/>
      <w:szCs w:val="16"/>
    </w:rPr>
  </w:style>
  <w:style w:type="character" w:customStyle="1" w:styleId="Brdtekst3Tegn">
    <w:name w:val="Brødtekst 3 Tegn"/>
    <w:basedOn w:val="Standardskriftforavsnitt"/>
    <w:link w:val="Brdtekst3"/>
    <w:uiPriority w:val="99"/>
    <w:semiHidden/>
    <w:rsid w:val="00761A26"/>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6951">
      <w:bodyDiv w:val="1"/>
      <w:marLeft w:val="0"/>
      <w:marRight w:val="0"/>
      <w:marTop w:val="0"/>
      <w:marBottom w:val="0"/>
      <w:divBdr>
        <w:top w:val="none" w:sz="0" w:space="0" w:color="auto"/>
        <w:left w:val="none" w:sz="0" w:space="0" w:color="auto"/>
        <w:bottom w:val="none" w:sz="0" w:space="0" w:color="auto"/>
        <w:right w:val="none" w:sz="0" w:space="0" w:color="auto"/>
      </w:divBdr>
    </w:div>
    <w:div w:id="262762667">
      <w:bodyDiv w:val="1"/>
      <w:marLeft w:val="0"/>
      <w:marRight w:val="0"/>
      <w:marTop w:val="0"/>
      <w:marBottom w:val="0"/>
      <w:divBdr>
        <w:top w:val="none" w:sz="0" w:space="0" w:color="auto"/>
        <w:left w:val="none" w:sz="0" w:space="0" w:color="auto"/>
        <w:bottom w:val="none" w:sz="0" w:space="0" w:color="auto"/>
        <w:right w:val="none" w:sz="0" w:space="0" w:color="auto"/>
      </w:divBdr>
    </w:div>
    <w:div w:id="272713079">
      <w:bodyDiv w:val="1"/>
      <w:marLeft w:val="0"/>
      <w:marRight w:val="0"/>
      <w:marTop w:val="0"/>
      <w:marBottom w:val="0"/>
      <w:divBdr>
        <w:top w:val="none" w:sz="0" w:space="0" w:color="auto"/>
        <w:left w:val="none" w:sz="0" w:space="0" w:color="auto"/>
        <w:bottom w:val="none" w:sz="0" w:space="0" w:color="auto"/>
        <w:right w:val="none" w:sz="0" w:space="0" w:color="auto"/>
      </w:divBdr>
    </w:div>
    <w:div w:id="448819123">
      <w:bodyDiv w:val="1"/>
      <w:marLeft w:val="0"/>
      <w:marRight w:val="0"/>
      <w:marTop w:val="0"/>
      <w:marBottom w:val="0"/>
      <w:divBdr>
        <w:top w:val="none" w:sz="0" w:space="0" w:color="auto"/>
        <w:left w:val="none" w:sz="0" w:space="0" w:color="auto"/>
        <w:bottom w:val="none" w:sz="0" w:space="0" w:color="auto"/>
        <w:right w:val="none" w:sz="0" w:space="0" w:color="auto"/>
      </w:divBdr>
    </w:div>
    <w:div w:id="596716588">
      <w:bodyDiv w:val="1"/>
      <w:marLeft w:val="0"/>
      <w:marRight w:val="0"/>
      <w:marTop w:val="0"/>
      <w:marBottom w:val="0"/>
      <w:divBdr>
        <w:top w:val="none" w:sz="0" w:space="0" w:color="auto"/>
        <w:left w:val="none" w:sz="0" w:space="0" w:color="auto"/>
        <w:bottom w:val="none" w:sz="0" w:space="0" w:color="auto"/>
        <w:right w:val="none" w:sz="0" w:space="0" w:color="auto"/>
      </w:divBdr>
    </w:div>
    <w:div w:id="761417278">
      <w:bodyDiv w:val="1"/>
      <w:marLeft w:val="0"/>
      <w:marRight w:val="0"/>
      <w:marTop w:val="0"/>
      <w:marBottom w:val="0"/>
      <w:divBdr>
        <w:top w:val="none" w:sz="0" w:space="0" w:color="auto"/>
        <w:left w:val="none" w:sz="0" w:space="0" w:color="auto"/>
        <w:bottom w:val="none" w:sz="0" w:space="0" w:color="auto"/>
        <w:right w:val="none" w:sz="0" w:space="0" w:color="auto"/>
      </w:divBdr>
    </w:div>
    <w:div w:id="954751510">
      <w:bodyDiv w:val="1"/>
      <w:marLeft w:val="0"/>
      <w:marRight w:val="0"/>
      <w:marTop w:val="0"/>
      <w:marBottom w:val="0"/>
      <w:divBdr>
        <w:top w:val="none" w:sz="0" w:space="0" w:color="auto"/>
        <w:left w:val="none" w:sz="0" w:space="0" w:color="auto"/>
        <w:bottom w:val="none" w:sz="0" w:space="0" w:color="auto"/>
        <w:right w:val="none" w:sz="0" w:space="0" w:color="auto"/>
      </w:divBdr>
    </w:div>
    <w:div w:id="979728890">
      <w:bodyDiv w:val="1"/>
      <w:marLeft w:val="0"/>
      <w:marRight w:val="0"/>
      <w:marTop w:val="0"/>
      <w:marBottom w:val="0"/>
      <w:divBdr>
        <w:top w:val="none" w:sz="0" w:space="0" w:color="auto"/>
        <w:left w:val="none" w:sz="0" w:space="0" w:color="auto"/>
        <w:bottom w:val="none" w:sz="0" w:space="0" w:color="auto"/>
        <w:right w:val="none" w:sz="0" w:space="0" w:color="auto"/>
      </w:divBdr>
    </w:div>
    <w:div w:id="1062799707">
      <w:bodyDiv w:val="1"/>
      <w:marLeft w:val="0"/>
      <w:marRight w:val="0"/>
      <w:marTop w:val="0"/>
      <w:marBottom w:val="0"/>
      <w:divBdr>
        <w:top w:val="none" w:sz="0" w:space="0" w:color="auto"/>
        <w:left w:val="none" w:sz="0" w:space="0" w:color="auto"/>
        <w:bottom w:val="none" w:sz="0" w:space="0" w:color="auto"/>
        <w:right w:val="none" w:sz="0" w:space="0" w:color="auto"/>
      </w:divBdr>
    </w:div>
    <w:div w:id="1117986920">
      <w:bodyDiv w:val="1"/>
      <w:marLeft w:val="0"/>
      <w:marRight w:val="0"/>
      <w:marTop w:val="0"/>
      <w:marBottom w:val="0"/>
      <w:divBdr>
        <w:top w:val="none" w:sz="0" w:space="0" w:color="auto"/>
        <w:left w:val="none" w:sz="0" w:space="0" w:color="auto"/>
        <w:bottom w:val="none" w:sz="0" w:space="0" w:color="auto"/>
        <w:right w:val="none" w:sz="0" w:space="0" w:color="auto"/>
      </w:divBdr>
    </w:div>
    <w:div w:id="1488667054">
      <w:bodyDiv w:val="1"/>
      <w:marLeft w:val="0"/>
      <w:marRight w:val="0"/>
      <w:marTop w:val="0"/>
      <w:marBottom w:val="0"/>
      <w:divBdr>
        <w:top w:val="none" w:sz="0" w:space="0" w:color="auto"/>
        <w:left w:val="none" w:sz="0" w:space="0" w:color="auto"/>
        <w:bottom w:val="none" w:sz="0" w:space="0" w:color="auto"/>
        <w:right w:val="none" w:sz="0" w:space="0" w:color="auto"/>
      </w:divBdr>
    </w:div>
    <w:div w:id="1528786997">
      <w:bodyDiv w:val="1"/>
      <w:marLeft w:val="0"/>
      <w:marRight w:val="0"/>
      <w:marTop w:val="0"/>
      <w:marBottom w:val="0"/>
      <w:divBdr>
        <w:top w:val="none" w:sz="0" w:space="0" w:color="auto"/>
        <w:left w:val="none" w:sz="0" w:space="0" w:color="auto"/>
        <w:bottom w:val="none" w:sz="0" w:space="0" w:color="auto"/>
        <w:right w:val="none" w:sz="0" w:space="0" w:color="auto"/>
      </w:divBdr>
    </w:div>
    <w:div w:id="1539315056">
      <w:bodyDiv w:val="1"/>
      <w:marLeft w:val="0"/>
      <w:marRight w:val="0"/>
      <w:marTop w:val="0"/>
      <w:marBottom w:val="0"/>
      <w:divBdr>
        <w:top w:val="none" w:sz="0" w:space="0" w:color="auto"/>
        <w:left w:val="none" w:sz="0" w:space="0" w:color="auto"/>
        <w:bottom w:val="none" w:sz="0" w:space="0" w:color="auto"/>
        <w:right w:val="none" w:sz="0" w:space="0" w:color="auto"/>
      </w:divBdr>
      <w:divsChild>
        <w:div w:id="159468653">
          <w:marLeft w:val="0"/>
          <w:marRight w:val="0"/>
          <w:marTop w:val="0"/>
          <w:marBottom w:val="0"/>
          <w:divBdr>
            <w:top w:val="none" w:sz="0" w:space="0" w:color="auto"/>
            <w:left w:val="none" w:sz="0" w:space="0" w:color="auto"/>
            <w:bottom w:val="none" w:sz="0" w:space="0" w:color="auto"/>
            <w:right w:val="none" w:sz="0" w:space="0" w:color="auto"/>
          </w:divBdr>
        </w:div>
        <w:div w:id="794644655">
          <w:marLeft w:val="0"/>
          <w:marRight w:val="0"/>
          <w:marTop w:val="0"/>
          <w:marBottom w:val="0"/>
          <w:divBdr>
            <w:top w:val="none" w:sz="0" w:space="0" w:color="auto"/>
            <w:left w:val="none" w:sz="0" w:space="0" w:color="auto"/>
            <w:bottom w:val="none" w:sz="0" w:space="0" w:color="auto"/>
            <w:right w:val="none" w:sz="0" w:space="0" w:color="auto"/>
          </w:divBdr>
          <w:divsChild>
            <w:div w:id="945886260">
              <w:marLeft w:val="0"/>
              <w:marRight w:val="0"/>
              <w:marTop w:val="0"/>
              <w:marBottom w:val="0"/>
              <w:divBdr>
                <w:top w:val="none" w:sz="0" w:space="0" w:color="auto"/>
                <w:left w:val="none" w:sz="0" w:space="0" w:color="auto"/>
                <w:bottom w:val="none" w:sz="0" w:space="0" w:color="auto"/>
                <w:right w:val="none" w:sz="0" w:space="0" w:color="auto"/>
              </w:divBdr>
              <w:divsChild>
                <w:div w:id="288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2873">
      <w:bodyDiv w:val="1"/>
      <w:marLeft w:val="0"/>
      <w:marRight w:val="0"/>
      <w:marTop w:val="0"/>
      <w:marBottom w:val="0"/>
      <w:divBdr>
        <w:top w:val="none" w:sz="0" w:space="0" w:color="auto"/>
        <w:left w:val="none" w:sz="0" w:space="0" w:color="auto"/>
        <w:bottom w:val="none" w:sz="0" w:space="0" w:color="auto"/>
        <w:right w:val="none" w:sz="0" w:space="0" w:color="auto"/>
      </w:divBdr>
    </w:div>
    <w:div w:id="1678456427">
      <w:bodyDiv w:val="1"/>
      <w:marLeft w:val="0"/>
      <w:marRight w:val="0"/>
      <w:marTop w:val="0"/>
      <w:marBottom w:val="0"/>
      <w:divBdr>
        <w:top w:val="none" w:sz="0" w:space="0" w:color="auto"/>
        <w:left w:val="none" w:sz="0" w:space="0" w:color="auto"/>
        <w:bottom w:val="none" w:sz="0" w:space="0" w:color="auto"/>
        <w:right w:val="none" w:sz="0" w:space="0" w:color="auto"/>
      </w:divBdr>
    </w:div>
    <w:div w:id="1956446956">
      <w:bodyDiv w:val="1"/>
      <w:marLeft w:val="0"/>
      <w:marRight w:val="0"/>
      <w:marTop w:val="0"/>
      <w:marBottom w:val="0"/>
      <w:divBdr>
        <w:top w:val="none" w:sz="0" w:space="0" w:color="auto"/>
        <w:left w:val="none" w:sz="0" w:space="0" w:color="auto"/>
        <w:bottom w:val="none" w:sz="0" w:space="0" w:color="auto"/>
        <w:right w:val="none" w:sz="0" w:space="0" w:color="auto"/>
      </w:divBdr>
    </w:div>
    <w:div w:id="19939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Win32\MSOffice\Maler\Rapport%20mal%20for%20Alstahaug%20kommu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6586A20894D0DB6907C3E35E5FC8F"/>
        <w:category>
          <w:name w:val="Generelt"/>
          <w:gallery w:val="placeholder"/>
        </w:category>
        <w:types>
          <w:type w:val="bbPlcHdr"/>
        </w:types>
        <w:behaviors>
          <w:behavior w:val="content"/>
        </w:behaviors>
        <w:guid w:val="{C77E6362-53B3-4FB0-8B3C-94D2E1CCD523}"/>
      </w:docPartPr>
      <w:docPartBody>
        <w:p w:rsidR="00BE4AC6" w:rsidRDefault="00BE4AC6">
          <w:pPr>
            <w:pStyle w:val="D3A6586A20894D0DB6907C3E35E5FC8F"/>
          </w:pPr>
          <w:r w:rsidRPr="0059798A">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C6"/>
    <w:rsid w:val="00BE4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3A6586A20894D0DB6907C3E35E5FC8F">
    <w:name w:val="D3A6586A20894D0DB6907C3E35E5F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ema alstahaug profil">
      <a:dk1>
        <a:sysClr val="windowText" lastClr="000000"/>
      </a:dk1>
      <a:lt1>
        <a:sysClr val="window" lastClr="FFFFFF"/>
      </a:lt1>
      <a:dk2>
        <a:srgbClr val="1F497D"/>
      </a:dk2>
      <a:lt2>
        <a:srgbClr val="EEECE1"/>
      </a:lt2>
      <a:accent1>
        <a:srgbClr val="FA8000"/>
      </a:accent1>
      <a:accent2>
        <a:srgbClr val="40FFFF"/>
      </a:accent2>
      <a:accent3>
        <a:srgbClr val="2F1E4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70D33F0E00824A9B86AB0923FFBCCD" ma:contentTypeVersion="9" ma:contentTypeDescription="Create a new document." ma:contentTypeScope="" ma:versionID="1b0f89e3153f08c34a99f0354f2812f3">
  <xsd:schema xmlns:xsd="http://www.w3.org/2001/XMLSchema" xmlns:xs="http://www.w3.org/2001/XMLSchema" xmlns:p="http://schemas.microsoft.com/office/2006/metadata/properties" xmlns:ns2="a67e71ed-7a11-4117-8716-143c5608123e" xmlns:ns3="0df6fb3a-b646-429b-9583-4a5471b1af59" targetNamespace="http://schemas.microsoft.com/office/2006/metadata/properties" ma:root="true" ma:fieldsID="c7c41f276ca9ce1ccffcd1cd28d27f6c" ns2:_="" ns3:_="">
    <xsd:import namespace="a67e71ed-7a11-4117-8716-143c5608123e"/>
    <xsd:import namespace="0df6fb3a-b646-429b-9583-4a5471b1af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e71ed-7a11-4117-8716-143c56081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f6fb3a-b646-429b-9583-4a5471b1af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0CBFB-E8B8-4671-9773-6C2E7AE3E1CC}">
  <ds:schemaRefs>
    <ds:schemaRef ds:uri="http://schemas.openxmlformats.org/officeDocument/2006/bibliography"/>
  </ds:schemaRefs>
</ds:datastoreItem>
</file>

<file path=customXml/itemProps2.xml><?xml version="1.0" encoding="utf-8"?>
<ds:datastoreItem xmlns:ds="http://schemas.openxmlformats.org/officeDocument/2006/customXml" ds:itemID="{46081340-7B7A-4BB1-903F-F283DC2E4C47}"/>
</file>

<file path=customXml/itemProps3.xml><?xml version="1.0" encoding="utf-8"?>
<ds:datastoreItem xmlns:ds="http://schemas.openxmlformats.org/officeDocument/2006/customXml" ds:itemID="{FEE34164-7AE0-4BD0-8565-CB3FFE7F65D3}"/>
</file>

<file path=customXml/itemProps4.xml><?xml version="1.0" encoding="utf-8"?>
<ds:datastoreItem xmlns:ds="http://schemas.openxmlformats.org/officeDocument/2006/customXml" ds:itemID="{18EBCA3C-7082-4CCD-98B5-5D0283121123}"/>
</file>

<file path=docProps/app.xml><?xml version="1.0" encoding="utf-8"?>
<Properties xmlns="http://schemas.openxmlformats.org/officeDocument/2006/extended-properties" xmlns:vt="http://schemas.openxmlformats.org/officeDocument/2006/docPropsVTypes">
  <Template>Rapport mal for Alstahaug kommune</Template>
  <TotalTime>5</TotalTime>
  <Pages>5</Pages>
  <Words>1060</Words>
  <Characters>5619</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Reglement for Eldrerådet</vt:lpstr>
    </vt:vector>
  </TitlesOfParts>
  <Company>Alstahaug kommune</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Administrasjonsutvalget</dc:title>
  <dc:creator>Kristin Vangen</dc:creator>
  <cp:lastModifiedBy>Aina Slotterøy</cp:lastModifiedBy>
  <cp:revision>2</cp:revision>
  <cp:lastPrinted>2017-01-19T13:20:00Z</cp:lastPrinted>
  <dcterms:created xsi:type="dcterms:W3CDTF">2023-11-03T13:24:00Z</dcterms:created>
  <dcterms:modified xsi:type="dcterms:W3CDTF">2023-11-03T13:24:00Z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0x010100AB70D33F0E00824A9B86AB0923FFBCCD</vt:lpwstr>
  </property>
</Properties>
</file>